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AA" w:rsidRDefault="005F29AA" w:rsidP="004C00B4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00B4" w:rsidRPr="004C00B4" w:rsidRDefault="00C74C66" w:rsidP="004C00B4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C00B4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ПОЛОЖЕННЯ </w:t>
      </w:r>
    </w:p>
    <w:p w:rsidR="00C74C66" w:rsidRPr="004C00B4" w:rsidRDefault="00C74C66" w:rsidP="004C00B4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C00B4">
        <w:rPr>
          <w:rFonts w:eastAsia="Times New Roman" w:cs="Times New Roman"/>
          <w:b/>
          <w:color w:val="000000" w:themeColor="text1"/>
          <w:sz w:val="28"/>
          <w:szCs w:val="28"/>
          <w:lang w:val="uk-UA" w:eastAsia="ru-RU"/>
        </w:rPr>
        <w:t>про моніторинг якості освіти та освітньої діяльності</w:t>
      </w:r>
    </w:p>
    <w:p w:rsidR="00C74C66" w:rsidRPr="004C00B4" w:rsidRDefault="00C74C66" w:rsidP="00C74C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  <w:lang w:val="uk-UA" w:eastAsia="ru-RU"/>
        </w:rPr>
      </w:pPr>
      <w:r w:rsidRPr="00C74C66">
        <w:rPr>
          <w:rFonts w:ascii="Helvetica" w:eastAsia="Times New Roman" w:hAnsi="Helvetica" w:cs="Times New Roman"/>
          <w:color w:val="777777"/>
          <w:szCs w:val="18"/>
          <w:lang w:eastAsia="ru-RU"/>
        </w:rPr>
        <w:t> </w:t>
      </w:r>
      <w:r w:rsidRPr="004C00B4">
        <w:rPr>
          <w:rFonts w:ascii="Helvetica" w:eastAsia="Times New Roman" w:hAnsi="Helvetica" w:cs="Times New Roman"/>
          <w:color w:val="777777"/>
          <w:sz w:val="21"/>
          <w:szCs w:val="21"/>
          <w:lang w:val="uk-UA" w:eastAsia="ru-RU"/>
        </w:rPr>
        <w:t xml:space="preserve"> </w:t>
      </w:r>
    </w:p>
    <w:p w:rsidR="00C74C66" w:rsidRPr="004C00B4" w:rsidRDefault="00C74C66" w:rsidP="00C74C66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1"/>
          <w:szCs w:val="21"/>
          <w:lang w:val="uk-UA" w:eastAsia="ru-RU"/>
        </w:rPr>
      </w:pPr>
      <w:r w:rsidRPr="004C00B4">
        <w:rPr>
          <w:rFonts w:eastAsia="Times New Roman" w:cs="Times New Roman"/>
          <w:color w:val="000000" w:themeColor="text1"/>
          <w:sz w:val="21"/>
          <w:szCs w:val="21"/>
          <w:lang w:eastAsia="ru-RU"/>
        </w:rPr>
        <w:t>СХВАЛЕНО                                                                                  ЗАТВЕРДЖЕНО</w:t>
      </w:r>
    </w:p>
    <w:p w:rsidR="00C74C66" w:rsidRPr="004C00B4" w:rsidRDefault="00C74C66" w:rsidP="00C74C66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1"/>
          <w:szCs w:val="21"/>
          <w:lang w:val="uk-UA" w:eastAsia="ru-RU"/>
        </w:rPr>
      </w:pPr>
      <w:r w:rsidRPr="004C00B4">
        <w:rPr>
          <w:rFonts w:eastAsia="Times New Roman" w:cs="Times New Roman"/>
          <w:color w:val="000000" w:themeColor="text1"/>
          <w:sz w:val="21"/>
          <w:szCs w:val="21"/>
          <w:lang w:eastAsia="ru-RU"/>
        </w:rPr>
        <w:t>на засіданні педагогічної ради                                                      наказом</w:t>
      </w:r>
      <w:r w:rsidR="004C00B4">
        <w:rPr>
          <w:rFonts w:eastAsia="Times New Roman" w:cs="Times New Roman"/>
          <w:color w:val="000000" w:themeColor="text1"/>
          <w:sz w:val="21"/>
          <w:szCs w:val="21"/>
          <w:lang w:val="uk-UA" w:eastAsia="ru-RU"/>
        </w:rPr>
        <w:t xml:space="preserve"> №______</w:t>
      </w:r>
      <w:r w:rsidRPr="004C00B4">
        <w:rPr>
          <w:rFonts w:eastAsia="Times New Roman" w:cs="Times New Roman"/>
          <w:color w:val="000000" w:themeColor="text1"/>
          <w:sz w:val="21"/>
          <w:szCs w:val="21"/>
          <w:lang w:eastAsia="ru-RU"/>
        </w:rPr>
        <w:t xml:space="preserve"> </w:t>
      </w:r>
    </w:p>
    <w:p w:rsidR="00C74C66" w:rsidRPr="004C00B4" w:rsidRDefault="00C74C66" w:rsidP="00C74C66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1"/>
          <w:szCs w:val="21"/>
          <w:lang w:val="uk-UA" w:eastAsia="ru-RU"/>
        </w:rPr>
      </w:pPr>
      <w:r w:rsidRPr="004C00B4">
        <w:rPr>
          <w:rFonts w:eastAsia="Times New Roman" w:cs="Times New Roman"/>
          <w:color w:val="000000" w:themeColor="text1"/>
          <w:sz w:val="21"/>
          <w:szCs w:val="21"/>
          <w:lang w:eastAsia="ru-RU"/>
        </w:rPr>
        <w:t>від 30</w:t>
      </w:r>
      <w:r w:rsidRPr="004C00B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Pr="004C00B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08.2021р</w:t>
      </w:r>
      <w:r w:rsidRPr="004C00B4">
        <w:rPr>
          <w:rFonts w:eastAsia="Times New Roman" w:cs="Times New Roman"/>
          <w:color w:val="000000" w:themeColor="text1"/>
          <w:sz w:val="21"/>
          <w:szCs w:val="21"/>
          <w:lang w:eastAsia="ru-RU"/>
        </w:rPr>
        <w:t xml:space="preserve">                                          </w:t>
      </w:r>
      <w:r w:rsidR="004C00B4">
        <w:rPr>
          <w:rFonts w:eastAsia="Times New Roman" w:cs="Times New Roman"/>
          <w:color w:val="000000" w:themeColor="text1"/>
          <w:sz w:val="21"/>
          <w:szCs w:val="21"/>
          <w:lang w:val="uk-UA" w:eastAsia="ru-RU"/>
        </w:rPr>
        <w:t xml:space="preserve">                                    від ________________  </w:t>
      </w:r>
    </w:p>
    <w:p w:rsidR="00C74C66" w:rsidRPr="004C00B4" w:rsidRDefault="00C74C66" w:rsidP="00C74C66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1"/>
          <w:szCs w:val="21"/>
          <w:lang w:eastAsia="ru-RU"/>
        </w:rPr>
      </w:pPr>
      <w:r w:rsidRPr="004C00B4">
        <w:rPr>
          <w:rFonts w:eastAsia="Times New Roman" w:cs="Times New Roman"/>
          <w:color w:val="000000" w:themeColor="text1"/>
          <w:sz w:val="21"/>
          <w:szCs w:val="21"/>
          <w:lang w:eastAsia="ru-RU"/>
        </w:rPr>
        <w:t>протокол № 11</w:t>
      </w:r>
    </w:p>
    <w:p w:rsidR="00C74C66" w:rsidRPr="004C00B4" w:rsidRDefault="00C74C66" w:rsidP="00C74C66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1"/>
          <w:szCs w:val="21"/>
          <w:lang w:eastAsia="ru-RU"/>
        </w:rPr>
      </w:pPr>
      <w:r w:rsidRPr="004C00B4">
        <w:rPr>
          <w:rFonts w:eastAsia="Times New Roman" w:cs="Times New Roman"/>
          <w:color w:val="000000" w:themeColor="text1"/>
          <w:sz w:val="21"/>
          <w:szCs w:val="21"/>
          <w:lang w:eastAsia="ru-RU"/>
        </w:rPr>
        <w:t>Директор  ________ Ірина Якубенко</w:t>
      </w:r>
    </w:p>
    <w:p w:rsidR="00C74C66" w:rsidRPr="004C00B4" w:rsidRDefault="00C74C66" w:rsidP="00C74C66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ПОЛОЖЕННЯ</w:t>
      </w:r>
    </w:p>
    <w:p w:rsidR="00C74C66" w:rsidRPr="004C00B4" w:rsidRDefault="00C74C66" w:rsidP="00C74C66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про моніторинг якості освіти та освітньої діяльності</w:t>
      </w:r>
    </w:p>
    <w:p w:rsidR="005F29AA" w:rsidRDefault="00C74C66" w:rsidP="00C74C66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у Новобогданівському ЗЗСО Радсадівської </w:t>
      </w:r>
      <w:proofErr w:type="gramStart"/>
      <w:r w:rsidRPr="004C00B4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сільської  ради</w:t>
      </w:r>
      <w:proofErr w:type="gramEnd"/>
      <w:r w:rsidRPr="004C00B4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74C66" w:rsidRPr="004C00B4" w:rsidRDefault="005F29AA" w:rsidP="00C74C66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Миколаївського району </w:t>
      </w:r>
      <w:r w:rsidR="00C74C66" w:rsidRPr="004C00B4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Миколаївської  області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І. Загальні положення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1.1. Цей Порядок визначає механізм підготовки та проведення моніторингу якості освіти та освітньої діяльності (далі – моніторинг) у Новобогданівському закладі загальної середньої освіти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1.2. Моніторинг проводиться відповідно до: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Законів України «Про освіту», «Про загальну середню освіту»,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інших актів законодавства,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наказів МОН України,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Національної стратегії розвитку освіти в Україні на період до 2021 року, схваленої Указом Президента України від 25 червня 2013 року №344/2013;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Статуту школи та даного Положення.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1.3. Провідним напрямком удосконалення системи освіти є формування системи управління якістю освіти засобами моніторингу розвитку та контролю якості освіти із залученням усіх зацікавлених учасників освітнього процесу.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1.4. Дане Положення спрямоване на підвищення якості освіти, активізацію та удосконалення діяльності закладу.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1.5. Внутрішкільний моніторинг передбачає збирання (первинні дані), аналіз та оцінку якості освіти, зберігання (створення і ведення бази даних), прогнозування та розробку рекомендацій щодо корекційної роботи.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1.6. Моніторингові дослідження проводяться робочою й моніторинговою групами.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1.7. Положення узгоджується науково-методичною радою школи та затверджується на засіданні педагогічної ради.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1.8. Дане Положення поширюється на всіх учасників освітнього процесу.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1.9. Мета проведення моніторингу:</w:t>
      </w:r>
    </w:p>
    <w:p w:rsidR="00C74C66" w:rsidRPr="004C00B4" w:rsidRDefault="00C74C66" w:rsidP="00C74C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виявлення та відстеження тенденцій у розвитку якості освіти у закладі освіти,</w:t>
      </w:r>
    </w:p>
    <w:p w:rsidR="00C74C66" w:rsidRPr="004C00B4" w:rsidRDefault="00C74C66" w:rsidP="00C74C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встановлення відповідності фактичних результатів освітньої діяльності її заявленим цілям,</w:t>
      </w:r>
    </w:p>
    <w:p w:rsidR="00C74C66" w:rsidRPr="004C00B4" w:rsidRDefault="00C74C66" w:rsidP="00C74C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оцінювання причин відхилень від цілей.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1.10. У цьому положенні використовуються такі терміни: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94A38">
        <w:rPr>
          <w:rFonts w:eastAsia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Моніторинг 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 це спеціально організований, постійний, цільовий контроль і діагностика стану освіти на базі систематизації існуючих джерел інформації, а також спеціально організованих досліджень і вимірювань з метою зіставлення реального стану з очікуваними результатами, відстеження ходу будь-яких процесів за чітко визначеним показником.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94A38">
        <w:rPr>
          <w:rFonts w:eastAsia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Моніторинг в освіті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– це система збирання, обробки, зберігання і розповсюдження інформації про освітню систему або окремі її компоненти, яка орієнтована на інформаційне забезпечення управління, що дозволяє робити висновки про стан об'єкта у будь-який момент часу і дає прогноз її розвитку.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94A38">
        <w:rPr>
          <w:rFonts w:eastAsia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Призначення моніторингу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– забезпечити всіх учасників освітнього процесу зворотним зв'язком, що дозволяє вносити послідовні зміни в хід реалізації освітньої програми з метою підвищення якості її результатів.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94A38">
        <w:rPr>
          <w:rFonts w:eastAsia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Якість освіти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– інтегральна характеристика системи освіти, яка відображає ступінь відповідності досягнутих реальних освітніх результатів та умов освітнього процесу нормативним вимогам, соціальним і особистісним очікуванням.</w:t>
      </w:r>
    </w:p>
    <w:p w:rsidR="00C74C66" w:rsidRPr="00194A38" w:rsidRDefault="00C74C66" w:rsidP="00194A3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1.11. </w:t>
      </w:r>
      <w:r w:rsidRPr="00194A38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Моніторинг проводиться відповідно до таких принципів:</w:t>
      </w:r>
    </w:p>
    <w:p w:rsidR="00C74C66" w:rsidRPr="004C00B4" w:rsidRDefault="00C74C66" w:rsidP="00194A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систематичності та системності;</w:t>
      </w:r>
    </w:p>
    <w:p w:rsidR="00C74C66" w:rsidRPr="004C00B4" w:rsidRDefault="00C74C66" w:rsidP="00194A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доцільності;</w:t>
      </w:r>
    </w:p>
    <w:p w:rsidR="00C74C66" w:rsidRPr="004C00B4" w:rsidRDefault="00C74C66" w:rsidP="00C74C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прозорості моніторингових процедур та відкритості;</w:t>
      </w:r>
    </w:p>
    <w:p w:rsidR="00C74C66" w:rsidRPr="004C00B4" w:rsidRDefault="00C74C66" w:rsidP="00C74C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безпеки персональних даних;</w:t>
      </w:r>
    </w:p>
    <w:p w:rsidR="00C74C66" w:rsidRPr="004C00B4" w:rsidRDefault="00C74C66" w:rsidP="00C74C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об’єктивності одержання та аналізу інформації під час моніторингу;</w:t>
      </w:r>
    </w:p>
    <w:p w:rsidR="00C74C66" w:rsidRPr="004C00B4" w:rsidRDefault="00C74C66" w:rsidP="00C74C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відповідального ставлення до своєї діяльності суб’єктів, які беруть участь у підготовці та проведенні моніторингу.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1.12. </w:t>
      </w:r>
      <w:r w:rsidRPr="00194A38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Об'єктом моніторингу є система організації освітнього процесу в школі.</w:t>
      </w:r>
    </w:p>
    <w:p w:rsidR="00C74C66" w:rsidRPr="00194A38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94A38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1. Освітнє середовище: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контингент тих, хто навчається;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кадрове (педагогічне) забезпечення освітнього процесу.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 Ті, хто навчаються: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ступінь адаптації до навчання у</w:t>
      </w:r>
      <w:r w:rsidR="007671AC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чнів 1-х, 5-х, 10-х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рівень навченості (з усіх предметів);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рівень вихованості учнів;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рівень роботи з обдарованими дітьми;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модель випускника, рівень її досягнення учнями школи (за ступенями навчання).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3. Педагогічні працівники (і класні керівники):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рівень професійної компетентності;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якість і результативність педагогічної роботи;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рівень інноваційної діяльності;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• аналіз педагогічних </w:t>
      </w:r>
      <w:proofErr w:type="gramStart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труднощів(</w:t>
      </w:r>
      <w:proofErr w:type="gramEnd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через анкетування);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самоосвітня діяльність.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 Освітній процес: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відомості про виконання всеобучу;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• аналіз стартового, проміжного та підсумкового контролю за рівнем навчальних досягнень учнів.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 Соціально-психологічне супроводження освітнього процесу: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соціальний паспорт класу;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психологічна діагностика;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• профілактична робота.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6. Здоров'язберігаючий аспект, безпека життєдіяльності, охорона праці.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ІІ. Суб’єкти, які беруть участь у підготовці та проведенні моніторингу</w:t>
      </w:r>
    </w:p>
    <w:p w:rsidR="00C74C66" w:rsidRPr="004C00B4" w:rsidRDefault="00C74C66" w:rsidP="00194A3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2.1. Участь у підготовці та проведенні моніторингу беруть:</w:t>
      </w:r>
    </w:p>
    <w:p w:rsidR="00C74C66" w:rsidRPr="004C00B4" w:rsidRDefault="00C74C66" w:rsidP="00194A3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суб’єкти, які проводять моніторинг (Служба шкільного моніторингу);</w:t>
      </w:r>
    </w:p>
    <w:p w:rsidR="00C74C66" w:rsidRPr="004C00B4" w:rsidRDefault="00C74C66" w:rsidP="00194A3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суб’єкти, які здійснюють науково-методологічний супровід моніторингу;</w:t>
      </w:r>
    </w:p>
    <w:p w:rsidR="00C74C66" w:rsidRPr="004C00B4" w:rsidRDefault="00C74C66" w:rsidP="00C74C6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суб’єкти, які залучаються до опитування, спостереження або виконання письмових робіт (завдань) моніторингу на етапі проведення дослідження (далі – учасники дослідження).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2.2. Суб’єктами моніторингу виступають: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 робоча і моніторингова групи,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 адміністрація школи,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 органи учнівського самоврядування,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 батьківська громада.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2.3. Ініціаторами моніторингу є адміністрація закладу, органи самоуправління школи.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2.4. Суб’єктами, які здійснюють науково-методологічний супровід моніторингу, виступають: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 методична рада,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 адміністрація закладу.</w:t>
      </w:r>
    </w:p>
    <w:p w:rsidR="00194A38" w:rsidRDefault="00C74C66" w:rsidP="00194A3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2.5. Учасниками дослідження є:</w:t>
      </w:r>
    </w:p>
    <w:p w:rsidR="00194A38" w:rsidRDefault="00194A38" w:rsidP="00194A3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здобувачі освіти закладу;</w:t>
      </w:r>
    </w:p>
    <w:p w:rsidR="00194A38" w:rsidRDefault="00194A38" w:rsidP="00194A3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педагогічні працівники;</w:t>
      </w:r>
    </w:p>
    <w:p w:rsidR="00C74C66" w:rsidRPr="00194A38" w:rsidRDefault="00194A38" w:rsidP="00194A3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батьки, інші законні представники здобувачів освіти.</w:t>
      </w:r>
    </w:p>
    <w:p w:rsidR="00C74C66" w:rsidRPr="005F29AA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5F29AA">
        <w:rPr>
          <w:rFonts w:eastAsia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ІІІ.</w:t>
      </w:r>
      <w:r w:rsidRPr="004C00B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F29AA">
        <w:rPr>
          <w:rFonts w:eastAsia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Форми та методи</w:t>
      </w:r>
      <w:r w:rsidRPr="004C00B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F29AA">
        <w:rPr>
          <w:rFonts w:eastAsia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моніторингу</w:t>
      </w:r>
    </w:p>
    <w:p w:rsidR="00C74C66" w:rsidRPr="005F29AA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5F29AA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3.1. Основними формами моніторингу є:</w:t>
      </w:r>
    </w:p>
    <w:p w:rsidR="00C74C66" w:rsidRPr="005F29AA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5F29AA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· самооцінювання власної діяльності педагогами, учнями, адміністрацією;</w:t>
      </w:r>
    </w:p>
    <w:p w:rsidR="00C74C66" w:rsidRPr="005F29AA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</w:pPr>
      <w:r w:rsidRPr="005F29AA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· внутрішня оцінка діяльності адміністрацією, керівниками спільнот, груп тощо;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зовнішнє оцінювання діяльності органами управління освітою.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3.2. Методи моніторингу: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метод спостереження;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метод анкетування;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метод ранжування;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метод бесіди;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метод соціометричного вибору.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3.3. Напрями моніторингу: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 основних напрямків моніторингу належать: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дотримання законодавства у сфері освіти;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оснащеність освітнього процесу;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рівень навчальних досягнень;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організація превентивної освіти дітей та молоді;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· професіоналізм педагогічних працівників;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організація управлінської діяльності;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ефективність виховних систем;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виконання соціального замовлення;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 забезпечення доступності дошкільної і середньої загальної освіти.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3.4. Моніторинг якості системи освіти, організований згідно з обраними напрямками, використовує різні види вимірювань: педагогічні, дидактичні, соціологічні, психологічні, медичні, санітарно-гігієнічні, демографічні, статистичні та ін.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IV. Процедура підготовки та проведення моніторингу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Функціональні обов'язки учасників Служби шкільного моніторингу.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4.1. Керівництво школи: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·розробляє і втілює внутрішньошкільну систему моніторингу якості освіти і виховання;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·установлює і затверджує порядок, періодичність проведення моніторингових досліджень;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·визначає шляхи подальшого розвитку школи.</w:t>
      </w:r>
    </w:p>
    <w:p w:rsidR="00C74C66" w:rsidRPr="004C00B4" w:rsidRDefault="00C74C66" w:rsidP="00194A3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4.2. Робоча група (координатор, інструктор, консультант):</w:t>
      </w:r>
    </w:p>
    <w:p w:rsidR="00C74C66" w:rsidRPr="004C00B4" w:rsidRDefault="00C74C66" w:rsidP="00194A3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планує, розробляє Програму (формулює проблеми, що досліджуватимуться; визначає мету та завдання моніторингу; розраховує і формує вибірки, визначає критерії і показники оцінювання результатів дослідження тощо);</w:t>
      </w:r>
    </w:p>
    <w:p w:rsidR="00C74C66" w:rsidRPr="004C00B4" w:rsidRDefault="00C74C66" w:rsidP="00C74C6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ініціює дослідження;</w:t>
      </w:r>
    </w:p>
    <w:p w:rsidR="00C74C66" w:rsidRPr="004C00B4" w:rsidRDefault="00C74C66" w:rsidP="00C74C6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координує, проводить моніторингові дослідження.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4.3. Моніторингова група (статист, експерт, аналітик):</w:t>
      </w:r>
    </w:p>
    <w:p w:rsidR="00C74C66" w:rsidRPr="004C00B4" w:rsidRDefault="00101297" w:rsidP="00101297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збирає інформацію;</w:t>
      </w:r>
    </w:p>
    <w:p w:rsidR="00C74C66" w:rsidRPr="004C00B4" w:rsidRDefault="00101297" w:rsidP="00101297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вивчає інформацію;</w:t>
      </w:r>
    </w:p>
    <w:p w:rsidR="00C74C66" w:rsidRPr="004C00B4" w:rsidRDefault="00101297" w:rsidP="00101297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аналізує результати моніторингу;</w:t>
      </w:r>
    </w:p>
    <w:p w:rsidR="00101297" w:rsidRPr="004C00B4" w:rsidRDefault="00101297" w:rsidP="00101297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 xml:space="preserve">     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узагальнює результати моніторингу;</w:t>
      </w:r>
    </w:p>
    <w:p w:rsidR="00C74C66" w:rsidRPr="004C00B4" w:rsidRDefault="00101297" w:rsidP="00101297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 xml:space="preserve">    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веде облік результатів моніторингу;</w:t>
      </w:r>
    </w:p>
    <w:p w:rsidR="00101297" w:rsidRPr="004C00B4" w:rsidRDefault="00101297" w:rsidP="00101297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 xml:space="preserve">     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оприлюднює на сайті;</w:t>
      </w:r>
    </w:p>
    <w:p w:rsidR="00C74C66" w:rsidRPr="004C00B4" w:rsidRDefault="00101297" w:rsidP="00101297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 xml:space="preserve">     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розробляє рекомендації з усунення виявлених недоліків.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4.4. Класний керівник:</w:t>
      </w:r>
    </w:p>
    <w:p w:rsidR="00C74C66" w:rsidRPr="004C00B4" w:rsidRDefault="00101297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проводить контроль за всеобучем кожного учня;</w:t>
      </w:r>
    </w:p>
    <w:p w:rsidR="00C74C66" w:rsidRPr="004C00B4" w:rsidRDefault="00101297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своєчасно доводить підсумки до відома батьків;</w:t>
      </w:r>
    </w:p>
    <w:p w:rsidR="00C74C66" w:rsidRPr="004C00B4" w:rsidRDefault="00101297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своєчасно подає інформацію для моніторингу.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4.5. Учитель:</w:t>
      </w:r>
    </w:p>
    <w:p w:rsidR="00C74C66" w:rsidRPr="004C00B4" w:rsidRDefault="00101297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визначає й аналізує рівень навчальних досягнень учнів з предметів за результатами тестування, контрольних зрізів, підсумків за семестри, навчальний рік;</w:t>
      </w:r>
    </w:p>
    <w:p w:rsidR="00C74C66" w:rsidRPr="004C00B4" w:rsidRDefault="00101297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визначає шляхи підвищення навчальних досягнень учнів;</w:t>
      </w:r>
    </w:p>
    <w:p w:rsidR="00101297" w:rsidRPr="00194A38" w:rsidRDefault="00101297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своєчасно подає інформацію для моніторингу.</w:t>
      </w:r>
    </w:p>
    <w:p w:rsidR="00C74C66" w:rsidRPr="00194A38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194A38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5. Форми проведення моніторингу:</w:t>
      </w:r>
    </w:p>
    <w:p w:rsidR="00C74C66" w:rsidRPr="004C00B4" w:rsidRDefault="00101297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5.1. Б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езпосереднє одержання інформації від учасників дослідження (за допомогою спостереження, інтерв’ювання тощо);</w:t>
      </w:r>
    </w:p>
    <w:p w:rsidR="00C74C66" w:rsidRPr="004C00B4" w:rsidRDefault="00101297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5.2. О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посередковане одержання інформації від учасників дослідження (у письмовій та/або електронній формі, із залученням експертів тощо);</w:t>
      </w:r>
    </w:p>
    <w:p w:rsidR="00C74C66" w:rsidRPr="004C00B4" w:rsidRDefault="00101297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5.3. О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держання інформації без залучення учасників дослідження (за допомогою вивчення документації, статистичної або оперативної інформації тощо).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Моніторинг може проводитися з використанням сучасних інформаційно-комунікаційних і цифрових технологій, у тому числі дистанційно. Під час проведення дослідження можуть використовуватися фронтальна, групова або індивідуальна робота учасників дослідження.</w:t>
      </w:r>
    </w:p>
    <w:p w:rsidR="00C74C66" w:rsidRPr="00194A38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194A38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6. Програма розробляється робочою групою. Програма оприлюднюється у будь-який спосіб, визначений суб’єктом моніторингу та узгоджений з ініціатором моніторингу (за його наявності).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 У Програмі визначаються мета і завдання, суб’єкти, об’єкт(и), форми та методи, індикатори, умови (у тому числі місце проведення), процедури проведення відповідного моніторингу, порядок визначення результатів моніторингу, строки та форми узагальнення результатів моніторингу, а також оприлюднення результатів моніторингу (інформування про них).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 Програми додається графік проведення моніторингу.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Програма розробляється на основі науково обґрунтованої методології з урахуванням вікових особливостей учасників моніторингу.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8. Моніторинг проводиться в терміни, визначені у Програмі.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 визначенні термінів проведення моніторингу суб’єкт моніторингу враховує можливі ризики, пов’язані з надмірним навантаженням на здобувачів освіти та педагогічних працівників внаслідок збігу кількох контрольно-вимірювальних заходів (зовнішнє незалежне оцінювання, державна підсумкова атестація тощо).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9. Моніторинг проводиться державною мовою, крім випадків, коли для досягнення цілей моніторингу доцільним є його проведення іноземною мовою, яка вивчається у закладі. Проведення моніторингу іншою мовою, крім державної, має бути обґрунтовано в Програмі.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V. Участь у моніторингу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5.1. Участь учасників освітнього процесу в внутрішньому моніторингу якості освіти є добровільною.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5.2. При проведенні моніторингу перелік учасників дослідження (із зазначенням категорій учасників освітнього процесу та їх чисельності) оприлюднюється не пізніше, ніж за десять днів </w:t>
      </w:r>
      <w:proofErr w:type="gramStart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 початку</w:t>
      </w:r>
      <w:proofErr w:type="gramEnd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його проведення, у будь-який спосіб, визначений суб’єктом моніторингу та узгоджений з ініціатором моніторингу (у разі потреби).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5.3. При проведенні моніторингу адміністрація закладу освіти створює належні умов</w:t>
      </w:r>
      <w:r w:rsidR="00101297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 для його проведення, </w:t>
      </w:r>
      <w:proofErr w:type="gramStart"/>
      <w:r w:rsidR="00101297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зокрема 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надають</w:t>
      </w:r>
      <w:proofErr w:type="gramEnd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необхідні приміщення, матеріально-технічні ресурси, забезпечують розумне пристосування для осіб з особливими освітніми потребами (у разі потреби), вносять необхідні зміни до графіку освітнього процесу.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5.4. Організація роботи щодо здійснення внутрішнього моніторингу покладається на голову методичної ради школи.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5.5. Робота з проведення внутрішнього моніторингу здійснюється методичною радою школи.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5.4. Загальне керівництво щодо здійснення внутрішнього моніторингу покладається на адміністрацію школи.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5.6. Педагог має можливість обрати один із запропонованих видів моніторингу.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5.7. Моніторингові дослідження вчитель координує та</w:t>
      </w:r>
      <w:r w:rsidR="0094433B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узгоджує з керівником МО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головою методичної ради, адміністрацією школи.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5.8. Для проведення моніторингових досліджень використовуються тільки апробовані технології (інструментарії).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5.9. Педагогічні працівники несуть відповідальність за дотримання критеріїв здійснення моніторингу, зазначених у даному Положенні протягом всієї своєї діяльності.</w:t>
      </w:r>
    </w:p>
    <w:p w:rsidR="00C74C66" w:rsidRPr="004C00B4" w:rsidRDefault="0094433B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5.10. Керівник 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МО</w:t>
      </w:r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несе відповідальність за дотримання критеріїв здійснення моніторингу н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 рівні </w:t>
      </w:r>
      <w:proofErr w:type="gramStart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свого  МО</w:t>
      </w:r>
      <w:proofErr w:type="gramEnd"/>
      <w:r w:rsidR="00C74C66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5.11. Результати моніторингових досліджень педагогів узагальнюються за формою, затвердженою методичн</w:t>
      </w:r>
      <w:r w:rsidR="0094433B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ою радою та погодженою МО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вчителів. Узагальнення моніторингових досліджень на рівні школи проводить методична рада.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5.12. Аналіз та обговорення підсумків моніторингових досліджень проводить</w:t>
      </w:r>
      <w:r w:rsidR="0094433B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ся щороку на засіданнях МО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вчителів-предметників, методичної та педагогічної рад школи.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5.13. Матеріали моніторингових досліджень зберігаються протягом року, а підсумкові – протягом навчання учнів, з якими проводився моніторинг.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5.14. Моніторингові дослідження можуть проводитися з учнями, педагогічними працівниками школи, за згодою </w:t>
      </w:r>
      <w:proofErr w:type="gramStart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Ради</w:t>
      </w:r>
      <w:proofErr w:type="gramEnd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школи –з батьками та громадськістю.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5.15. Моніторинг може проводитись як під час освітнього процесу, так і в позаурочний час.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5.16. Проведення моніторингових досліджень здійснюється у 3 етапи: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І етап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– підготовчий, передбачає постановку мети, визначення об’єкта спостереження, встановлення термінів проведення моніторингу, вивчення відповідної літератури, підбір інструментарію.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ІІ етап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– практичний: збір інформації через проведення співбесід, </w:t>
      </w:r>
      <w:proofErr w:type="gramStart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тестувань,анкетувань</w:t>
      </w:r>
      <w:proofErr w:type="gramEnd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відвідування уроків, проведення контрольних, тестових робіт, позакласних заходів.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ІІІ етап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– аналітичний: аналіз і систематизація інформації, розробка рекомендацій та пропозицій, формування висновків.</w:t>
      </w:r>
    </w:p>
    <w:p w:rsidR="00C74C66" w:rsidRPr="004C00B4" w:rsidRDefault="00C74C66" w:rsidP="00194A3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5.17. Учасники дослідження повинні:</w:t>
      </w:r>
    </w:p>
    <w:p w:rsidR="00C74C66" w:rsidRPr="004C00B4" w:rsidRDefault="00C74C66" w:rsidP="00194A3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дотримуватися вимог проведення моніторингу, про які вони були поінформовані;</w:t>
      </w:r>
    </w:p>
    <w:p w:rsidR="00C74C66" w:rsidRPr="004C00B4" w:rsidRDefault="00C74C66" w:rsidP="00194A3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виконувати інструкції осіб, які проводять моніторинг, щодо процедури моніторингу;</w:t>
      </w:r>
    </w:p>
    <w:p w:rsidR="00C74C66" w:rsidRPr="004C00B4" w:rsidRDefault="00C74C66" w:rsidP="00C74C6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виконувати завдання, оформляти виконану роботу згідно із правилами, визначеними в інструкції до неї;</w:t>
      </w:r>
    </w:p>
    <w:p w:rsidR="00C74C66" w:rsidRPr="004C00B4" w:rsidRDefault="00C74C66" w:rsidP="00C74C6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після завершення часу, відведеного для виконання письмової роботи (завдання), повернути матеріали моніторингу особам, які проводять моніторинг;</w:t>
      </w:r>
    </w:p>
    <w:p w:rsidR="00C74C66" w:rsidRPr="004C00B4" w:rsidRDefault="00C74C66" w:rsidP="00C74C6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дотримуватися правил етичної поведінки та принципів академічної </w:t>
      </w:r>
      <w:proofErr w:type="gramStart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доброчесності;виконувати</w:t>
      </w:r>
      <w:proofErr w:type="gramEnd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роботу (завдання) на робочому місці, визначеному суб’єктом моніторингу.</w:t>
      </w:r>
    </w:p>
    <w:p w:rsidR="00C74C66" w:rsidRPr="004C00B4" w:rsidRDefault="00C74C66" w:rsidP="00194A3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5.18. Учасникам дослідження, які залучені до проведення моніторингу, забороняється:</w:t>
      </w:r>
    </w:p>
    <w:p w:rsidR="00C74C66" w:rsidRPr="004C00B4" w:rsidRDefault="00C74C66" w:rsidP="00194A3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приносити до місця проведення моніторингу небезпечні предмети і речовини, що становлять загрозу для життя і здоров’я людини;</w:t>
      </w:r>
    </w:p>
    <w:p w:rsidR="00C74C66" w:rsidRPr="004C00B4" w:rsidRDefault="00C74C66" w:rsidP="00C74C6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заважати іншим учасникам дослідження виконувати письмову роботу (завдання);</w:t>
      </w:r>
    </w:p>
    <w:p w:rsidR="00C74C66" w:rsidRPr="004C00B4" w:rsidRDefault="00C74C66" w:rsidP="00C74C6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спілкуватися </w:t>
      </w:r>
      <w:proofErr w:type="gramStart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будь</w:t>
      </w:r>
      <w:proofErr w:type="gramEnd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-якій формі з іншими учасниками моніторингу протягом часу, відведеного для виконання письмової роботи (завдання), якщо інше не передбачено Програмою;</w:t>
      </w:r>
    </w:p>
    <w:p w:rsidR="00C74C66" w:rsidRPr="004C00B4" w:rsidRDefault="00C74C66" w:rsidP="00C74C6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псувати майно установи чи організації, в приміщенні яких проводиться моніторинг, чи майно осіб, які перебувають у цьому приміщенні;</w:t>
      </w:r>
    </w:p>
    <w:p w:rsidR="00C74C66" w:rsidRPr="004C00B4" w:rsidRDefault="00C74C66" w:rsidP="00C74C6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виносити за межі місця проведення моніторингу матеріали моніторингу (якщо процедурою моніторингу, визначеною в Програмі, передбачено збереження конфіденційності матеріалів моніторингу);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5.19. У разі порушення учасником вимог проведення зовнішнього моніторингу, внаслідок чого може бути поставлено під сумнів надійність результатів моніторингу, учасник не допускається до проведення моніторингу або видаляється з місця проведення моніторингу.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Якщо порушення виявлено під час або після проведення моніторингу, робота учасника виключається з розгляду суб’єктом моніторингу.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VІ. Результати моніторингу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6.1. Підсумки моніторингу підводяться двічі на рік (за результатами I семестру, навчального року).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6.2. Підсумки моніторингу узагальнюються </w:t>
      </w:r>
      <w:proofErr w:type="gramStart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 схемах</w:t>
      </w:r>
      <w:proofErr w:type="gramEnd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діаграмах, висвітлюються в аналітично-інформаційних матеріалах.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6.3. Дані моніторингу можуть використовуватись для обговорення н</w:t>
      </w:r>
      <w:r w:rsidR="0094433B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засіданнях предметних МО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нарадах </w:t>
      </w:r>
      <w:proofErr w:type="gramStart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 директору</w:t>
      </w:r>
      <w:proofErr w:type="gramEnd"/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засіданнях методичної ради школи, педрадах.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6.4. За результатами моніторингу розробляються рекомендації, приймаються управлінські рішення щодо планування та корекції роботи.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VII. Контроль за проведенням моніторингу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7.1. Контроль за проведенням моніторингу здійснює адміністрація школи.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7.2. Періодичність проведення моніторингових досліджень визначається адміністрацією закладу.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7.2.1. Особи, що здійснюють моніторинг, несуть персональну відповідальність за достовірність і об'єктивність наданої інформації.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7.2.2. Особи, які організовують моніторинг, несуть персональну відповідальність за обробку даних моніторингу, їх аналіз та використання, поширення результатів.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7.2.3. З урахуванням змін, що відбуваються в освіті, можливий перегляд системи показників моніторингу та вдосконалення методів і напрямків досліджень.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7.3. За результатами моніторингу готуються аналітичні матеріали. Зазначені матеріали включають аналітичну інформацію та пропозиції з питань, вирішення яких знаходиться в компетенції органів управління освітою.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7.4. Моніторинг передбачає широке використання сучасних інформаційних технологій на всіх етапах: збирання, обробка, зберігання, використання інформації. Зберігання та оперативне використання інформації здійснюється за 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допомогою електронного зв'язку й регулярного поповнення електронних баз даних.</w:t>
      </w:r>
    </w:p>
    <w:p w:rsidR="00C74C66" w:rsidRPr="004C00B4" w:rsidRDefault="00C74C66" w:rsidP="00C74C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C00B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VIII.</w:t>
      </w:r>
      <w:r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Дане Положення може підлягати доповненню або змінам за рішенням методичної рад</w:t>
      </w:r>
      <w:r w:rsidR="0094433B" w:rsidRPr="004C00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Новобогданівського ЗЗСО Радсадівської сільської ради Миколаївського району, Миколаївської області.</w:t>
      </w:r>
      <w:bookmarkStart w:id="0" w:name="_GoBack"/>
      <w:bookmarkEnd w:id="0"/>
    </w:p>
    <w:p w:rsidR="00871CCC" w:rsidRPr="00C74C66" w:rsidRDefault="005F29AA">
      <w:pPr>
        <w:rPr>
          <w:rFonts w:cs="Times New Roman"/>
          <w:sz w:val="28"/>
          <w:szCs w:val="28"/>
        </w:rPr>
      </w:pPr>
    </w:p>
    <w:sectPr w:rsidR="00871CCC" w:rsidRPr="00C74C66" w:rsidSect="00CF45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5E0"/>
    <w:multiLevelType w:val="multilevel"/>
    <w:tmpl w:val="1C509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133DBE"/>
    <w:multiLevelType w:val="multilevel"/>
    <w:tmpl w:val="A1F82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86F1C75"/>
    <w:multiLevelType w:val="multilevel"/>
    <w:tmpl w:val="B0F0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C1177"/>
    <w:multiLevelType w:val="multilevel"/>
    <w:tmpl w:val="4CBE8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DE105B4"/>
    <w:multiLevelType w:val="multilevel"/>
    <w:tmpl w:val="0A3A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947F4"/>
    <w:multiLevelType w:val="multilevel"/>
    <w:tmpl w:val="5A8C11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37E58C7"/>
    <w:multiLevelType w:val="multilevel"/>
    <w:tmpl w:val="3EF83E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03B07B8"/>
    <w:multiLevelType w:val="multilevel"/>
    <w:tmpl w:val="B55CF8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AFA457D"/>
    <w:multiLevelType w:val="multilevel"/>
    <w:tmpl w:val="18A6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7B0"/>
    <w:rsid w:val="00101297"/>
    <w:rsid w:val="00177B06"/>
    <w:rsid w:val="00194A38"/>
    <w:rsid w:val="004C00B4"/>
    <w:rsid w:val="005F29AA"/>
    <w:rsid w:val="007671AC"/>
    <w:rsid w:val="0094433B"/>
    <w:rsid w:val="00B6726C"/>
    <w:rsid w:val="00C25112"/>
    <w:rsid w:val="00C327B0"/>
    <w:rsid w:val="00C74C66"/>
    <w:rsid w:val="00CF4596"/>
    <w:rsid w:val="00E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466E"/>
  <w15:docId w15:val="{C92AB444-EACE-479C-B66D-BEEA4354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6C"/>
    <w:rPr>
      <w:rFonts w:ascii="Times New Roman" w:hAnsi="Times New Roman" w:cs="Arial"/>
      <w:sz w:val="1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6726C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2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апитання"/>
    <w:basedOn w:val="3"/>
    <w:qFormat/>
    <w:rsid w:val="00B6726C"/>
    <w:pPr>
      <w:spacing w:before="60" w:after="40" w:line="240" w:lineRule="auto"/>
    </w:pPr>
    <w:rPr>
      <w:rFonts w:ascii="Times New Roman" w:eastAsia="Arial" w:hAnsi="Times New Roman" w:cs="Arial"/>
      <w:b/>
      <w:color w:val="FF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6726C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uk-UA"/>
    </w:rPr>
  </w:style>
  <w:style w:type="paragraph" w:customStyle="1" w:styleId="4">
    <w:name w:val="4. Коментар до запитання"/>
    <w:basedOn w:val="a"/>
    <w:qFormat/>
    <w:rsid w:val="00B6726C"/>
    <w:pPr>
      <w:widowControl w:val="0"/>
      <w:spacing w:before="120" w:after="120" w:line="360" w:lineRule="auto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6726C"/>
    <w:rPr>
      <w:rFonts w:ascii="Times New Roman" w:eastAsia="Arial" w:hAnsi="Times New Roman" w:cs="Arial"/>
      <w:sz w:val="32"/>
      <w:szCs w:val="4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B6726C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uk-UA"/>
    </w:rPr>
  </w:style>
  <w:style w:type="character" w:styleId="a3">
    <w:name w:val="Strong"/>
    <w:basedOn w:val="a0"/>
    <w:uiPriority w:val="22"/>
    <w:qFormat/>
    <w:rsid w:val="00B6726C"/>
    <w:rPr>
      <w:b/>
      <w:bCs/>
    </w:rPr>
  </w:style>
  <w:style w:type="paragraph" w:styleId="a4">
    <w:name w:val="List Paragraph"/>
    <w:basedOn w:val="a"/>
    <w:uiPriority w:val="34"/>
    <w:qFormat/>
    <w:rsid w:val="00B6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2021-10-06T09:00:00Z</cp:lastPrinted>
  <dcterms:created xsi:type="dcterms:W3CDTF">2021-10-05T10:11:00Z</dcterms:created>
  <dcterms:modified xsi:type="dcterms:W3CDTF">2021-10-09T09:42:00Z</dcterms:modified>
</cp:coreProperties>
</file>