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3D123" w14:textId="749F31EE" w:rsidR="00217279" w:rsidRPr="00217279" w:rsidRDefault="00217279" w:rsidP="00217279">
      <w:pPr>
        <w:spacing w:after="160" w:line="259"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ПРОТОКОЛ №</w:t>
      </w:r>
      <w:r w:rsidR="00080AE8">
        <w:rPr>
          <w:rFonts w:ascii="Times New Roman" w:eastAsia="Calibri" w:hAnsi="Times New Roman" w:cs="Times New Roman"/>
          <w:b/>
          <w:bCs/>
          <w:sz w:val="28"/>
          <w:szCs w:val="28"/>
          <w:lang w:val="uk-UA"/>
        </w:rPr>
        <w:t>1</w:t>
      </w:r>
    </w:p>
    <w:p w14:paraId="172AE629" w14:textId="77777777" w:rsidR="00217279" w:rsidRP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засідання педагогічної ради</w:t>
      </w:r>
    </w:p>
    <w:p w14:paraId="63CC8072" w14:textId="14ADCD6C" w:rsidR="00217279" w:rsidRP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 xml:space="preserve">від </w:t>
      </w:r>
      <w:r w:rsidRPr="00217279">
        <w:rPr>
          <w:rFonts w:ascii="Times New Roman" w:eastAsia="Calibri" w:hAnsi="Times New Roman" w:cs="Times New Roman"/>
          <w:sz w:val="28"/>
          <w:szCs w:val="28"/>
        </w:rPr>
        <w:t xml:space="preserve"> </w:t>
      </w:r>
      <w:r w:rsidR="00080AE8">
        <w:rPr>
          <w:rFonts w:ascii="Times New Roman" w:eastAsia="Calibri" w:hAnsi="Times New Roman" w:cs="Times New Roman"/>
          <w:sz w:val="28"/>
          <w:szCs w:val="28"/>
          <w:lang w:val="uk-UA"/>
        </w:rPr>
        <w:t>05 січня 2021 р.</w:t>
      </w:r>
      <w:r w:rsidRPr="00217279">
        <w:rPr>
          <w:rFonts w:ascii="Times New Roman" w:eastAsia="Calibri" w:hAnsi="Times New Roman" w:cs="Times New Roman"/>
          <w:sz w:val="28"/>
          <w:szCs w:val="28"/>
        </w:rPr>
        <w:t xml:space="preserve">    </w:t>
      </w:r>
      <w:r w:rsidRPr="0021727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217279">
        <w:rPr>
          <w:rFonts w:ascii="Times New Roman" w:eastAsia="Calibri" w:hAnsi="Times New Roman" w:cs="Times New Roman"/>
          <w:sz w:val="28"/>
          <w:szCs w:val="28"/>
          <w:lang w:val="uk-UA"/>
        </w:rPr>
        <w:t>Новобогданівський ЗЗСО</w:t>
      </w:r>
    </w:p>
    <w:p w14:paraId="37686F2E" w14:textId="77777777" w:rsidR="00217279" w:rsidRP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Голова педагогічної ради: Якубенко І.І.</w:t>
      </w:r>
    </w:p>
    <w:p w14:paraId="3C7E026A" w14:textId="77777777" w:rsidR="00217279" w:rsidRP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Секретар педагогічної ради: Ніколенко Т.В.</w:t>
      </w:r>
    </w:p>
    <w:p w14:paraId="492F7A05" w14:textId="77777777" w:rsidR="00217279" w:rsidRP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Присутні: 19</w:t>
      </w:r>
    </w:p>
    <w:p w14:paraId="3D68DFAB" w14:textId="77777777" w:rsidR="00217279" w:rsidRP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Відсутні: -</w:t>
      </w:r>
    </w:p>
    <w:p w14:paraId="7B597264" w14:textId="77777777" w:rsidR="00217279" w:rsidRDefault="00217279" w:rsidP="00217279">
      <w:pPr>
        <w:spacing w:after="160" w:line="259" w:lineRule="auto"/>
        <w:rPr>
          <w:rFonts w:ascii="Times New Roman" w:eastAsia="Calibri" w:hAnsi="Times New Roman" w:cs="Times New Roman"/>
          <w:sz w:val="28"/>
          <w:szCs w:val="28"/>
          <w:lang w:val="uk-UA"/>
        </w:rPr>
      </w:pPr>
      <w:r w:rsidRPr="00217279">
        <w:rPr>
          <w:rFonts w:ascii="Times New Roman" w:eastAsia="Calibri" w:hAnsi="Times New Roman" w:cs="Times New Roman"/>
          <w:sz w:val="28"/>
          <w:szCs w:val="28"/>
          <w:lang w:val="uk-UA"/>
        </w:rPr>
        <w:t xml:space="preserve">Запрошені:- </w:t>
      </w:r>
    </w:p>
    <w:p w14:paraId="31866D46" w14:textId="77777777" w:rsidR="00217279" w:rsidRDefault="00217279" w:rsidP="00217279">
      <w:pPr>
        <w:spacing w:after="160" w:line="259"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ПОРЯДОК  ДЕННИЙ</w:t>
      </w:r>
    </w:p>
    <w:p w14:paraId="0D1AF584" w14:textId="77777777" w:rsid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1.Робота колективу з соціального захисту учнів пільгових категорій та профілактики правопорушень.</w:t>
      </w:r>
    </w:p>
    <w:p w14:paraId="5E498FAF" w14:textId="77777777" w:rsid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Емоційна нестійкість дитини. Психологічний супровід адаптації до нових умов навчання 1 – х класів в І семестрі поточного навчального року.</w:t>
      </w:r>
    </w:p>
    <w:p w14:paraId="471A1865" w14:textId="77777777" w:rsid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Стан викладання англійської мови у 5 – 11 класах.</w:t>
      </w:r>
    </w:p>
    <w:p w14:paraId="4F26C324" w14:textId="77777777" w:rsid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Про аналіз навчальних досягнень учнів за І семестр.</w:t>
      </w:r>
    </w:p>
    <w:p w14:paraId="1D191DDD" w14:textId="77777777" w:rsidR="00217279" w:rsidRDefault="00217279"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5.Різне.</w:t>
      </w:r>
      <w:r w:rsidR="002B4DA3">
        <w:rPr>
          <w:rFonts w:ascii="Times New Roman" w:eastAsia="Calibri" w:hAnsi="Times New Roman" w:cs="Times New Roman"/>
          <w:sz w:val="28"/>
          <w:szCs w:val="28"/>
          <w:lang w:val="uk-UA"/>
        </w:rPr>
        <w:t xml:space="preserve"> </w:t>
      </w:r>
    </w:p>
    <w:p w14:paraId="679B5C55" w14:textId="77777777" w:rsidR="002B4DA3" w:rsidRDefault="002B4DA3" w:rsidP="00217279">
      <w:pPr>
        <w:spacing w:after="160" w:line="259" w:lineRule="auto"/>
        <w:rPr>
          <w:rFonts w:ascii="Times New Roman" w:eastAsia="Calibri" w:hAnsi="Times New Roman" w:cs="Times New Roman"/>
          <w:sz w:val="28"/>
          <w:szCs w:val="28"/>
          <w:lang w:val="uk-UA"/>
        </w:rPr>
      </w:pPr>
    </w:p>
    <w:p w14:paraId="4E3219CC" w14:textId="77777777" w:rsidR="002B4DA3" w:rsidRDefault="002B4DA3" w:rsidP="00217279">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1.СЛУХАЛИ: ЯКОВЕНКО ІННУ ВІКТОРІВНУ, ЗАСТУПНИКА </w:t>
      </w:r>
      <w:r w:rsidR="00012709">
        <w:rPr>
          <w:rFonts w:ascii="Times New Roman" w:eastAsia="Calibri" w:hAnsi="Times New Roman" w:cs="Times New Roman"/>
          <w:b/>
          <w:sz w:val="28"/>
          <w:szCs w:val="28"/>
          <w:lang w:val="uk-UA"/>
        </w:rPr>
        <w:t xml:space="preserve"> ДИРЕКТОРА З НАВЧАЛЬНО – ВИХОВНОЇ РОБОТИ, </w:t>
      </w:r>
      <w:r w:rsidR="00012709">
        <w:rPr>
          <w:rFonts w:ascii="Times New Roman" w:eastAsia="Calibri" w:hAnsi="Times New Roman" w:cs="Times New Roman"/>
          <w:sz w:val="28"/>
          <w:szCs w:val="28"/>
          <w:lang w:val="uk-UA"/>
        </w:rPr>
        <w:t xml:space="preserve"> яка розповіла як в закладі проводиться соціальний захист дітей пільгової категорії. </w:t>
      </w:r>
    </w:p>
    <w:p w14:paraId="731476AE" w14:textId="77777777" w:rsidR="00012709" w:rsidRDefault="00012709" w:rsidP="00012709">
      <w:pPr>
        <w:spacing w:after="160" w:line="259" w:lineRule="auto"/>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Соціальний захист, як першочергове завдання в роботі, передбачає здійснення контролю за умовами життя та виховання дітей – сиріт та дітей, позбавлених батьківського піклування, а також захисту прав та інтересів дітей, які потребують допомоги держави. </w:t>
      </w:r>
    </w:p>
    <w:p w14:paraId="7319EDAA" w14:textId="77777777" w:rsidR="00227012" w:rsidRDefault="00227012" w:rsidP="00227012">
      <w:pPr>
        <w:spacing w:after="160" w:line="259" w:lineRule="auto"/>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Інна Вікторівна, розповіла що на початку вересня, кожен класний керівник сформував базу даних  дітей, які потребують максимальної уваги. За даними соціальних паспортів класів складається соціальний паспорт школи (</w:t>
      </w:r>
      <w:r>
        <w:rPr>
          <w:rFonts w:ascii="Times New Roman" w:eastAsia="Calibri" w:hAnsi="Times New Roman" w:cs="Times New Roman"/>
          <w:b/>
          <w:sz w:val="28"/>
          <w:szCs w:val="28"/>
          <w:lang w:val="uk-UA"/>
        </w:rPr>
        <w:t>виступ додається</w:t>
      </w:r>
      <w:r>
        <w:rPr>
          <w:rFonts w:ascii="Times New Roman" w:eastAsia="Calibri" w:hAnsi="Times New Roman" w:cs="Times New Roman"/>
          <w:sz w:val="28"/>
          <w:szCs w:val="28"/>
          <w:lang w:val="uk-UA"/>
        </w:rPr>
        <w:t>).</w:t>
      </w:r>
    </w:p>
    <w:p w14:paraId="44BF87B9" w14:textId="77777777" w:rsidR="00227012" w:rsidRDefault="00227012" w:rsidP="00227012">
      <w:pPr>
        <w:spacing w:after="160" w:line="259"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ВИРІШИЛИ:</w:t>
      </w:r>
    </w:p>
    <w:p w14:paraId="02C68C84" w14:textId="77777777" w:rsidR="00227012" w:rsidRDefault="00227012" w:rsidP="00227012">
      <w:pPr>
        <w:pStyle w:val="a3"/>
        <w:numPr>
          <w:ilvl w:val="0"/>
          <w:numId w:val="1"/>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Приділяти належну увагу дітям, пільгових категорій та дітям, які потребують належної уваги.</w:t>
      </w:r>
    </w:p>
    <w:p w14:paraId="1609624C" w14:textId="77777777" w:rsidR="00227012" w:rsidRDefault="00227012" w:rsidP="00227012">
      <w:pPr>
        <w:pStyle w:val="a3"/>
        <w:numPr>
          <w:ilvl w:val="0"/>
          <w:numId w:val="1"/>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Залучати дітей до класних та колективних виховних заходів.</w:t>
      </w:r>
    </w:p>
    <w:p w14:paraId="010CB5E3" w14:textId="77777777" w:rsidR="00227012" w:rsidRDefault="00227012" w:rsidP="00227012">
      <w:pPr>
        <w:spacing w:after="160" w:line="259"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2.СЛУХАЛИ:</w:t>
      </w:r>
    </w:p>
    <w:p w14:paraId="5FAA7963" w14:textId="77777777" w:rsidR="00227012" w:rsidRDefault="00227012" w:rsidP="00227012">
      <w:p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2.1</w:t>
      </w:r>
      <w:r w:rsidR="00CD0927">
        <w:rPr>
          <w:rFonts w:ascii="Times New Roman" w:eastAsia="Calibri" w:hAnsi="Times New Roman" w:cs="Times New Roman"/>
          <w:b/>
          <w:sz w:val="28"/>
          <w:szCs w:val="28"/>
          <w:lang w:val="uk-UA"/>
        </w:rPr>
        <w:t xml:space="preserve">. НІКОЛЕНКО ТЕТЯНУ ВАЛЕРІЇВНУ, ВЧИТЕЛЯ ПОЧАТКОВИХ КЛАСІВ, </w:t>
      </w:r>
      <w:r w:rsidR="00CD0927">
        <w:rPr>
          <w:rFonts w:ascii="Times New Roman" w:eastAsia="Calibri" w:hAnsi="Times New Roman" w:cs="Times New Roman"/>
          <w:sz w:val="28"/>
          <w:szCs w:val="28"/>
          <w:lang w:val="uk-UA"/>
        </w:rPr>
        <w:t xml:space="preserve"> яка розповіла про  емоційну нестійкість і психологічний супровід адаптації до нових умов навчання учнів першого класу.</w:t>
      </w:r>
    </w:p>
    <w:p w14:paraId="29FFC673" w14:textId="77777777" w:rsidR="00CD0927" w:rsidRDefault="00CD0927" w:rsidP="00CD0927">
      <w:pPr>
        <w:spacing w:after="160" w:line="259" w:lineRule="auto"/>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початковий період навчання дитини у першому класі важливе значення має успішність адаптаційного періоду. Створення сприятливого середовища для адаптації дитини до систематичного навчання забезпечуватиме їй подальший розвиток, успішне навчання та виховання. Також Тетяна Валеріївна наголосила на ознаках успішної адаптації і дезадаптації учнів.</w:t>
      </w:r>
    </w:p>
    <w:p w14:paraId="546CF5E7" w14:textId="77777777" w:rsidR="00A10BED" w:rsidRDefault="00A10BED" w:rsidP="00CD0927">
      <w:pPr>
        <w:spacing w:after="160" w:line="259" w:lineRule="auto"/>
        <w:ind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Однією з найбільш поширених є проблема емоційної нестійкості. Емоційна нестійкість полягає в поєднанні станів слабкості, перепадів настрою і нестійкості настроїв. Настрій змінюється на тлі впливу будь – яких, навіть самих незначних факторів (</w:t>
      </w:r>
      <w:r>
        <w:rPr>
          <w:rFonts w:ascii="Times New Roman" w:eastAsia="Calibri" w:hAnsi="Times New Roman" w:cs="Times New Roman"/>
          <w:b/>
          <w:sz w:val="28"/>
          <w:szCs w:val="28"/>
          <w:lang w:val="uk-UA"/>
        </w:rPr>
        <w:t>виступ додається</w:t>
      </w:r>
      <w:r>
        <w:rPr>
          <w:rFonts w:ascii="Times New Roman" w:eastAsia="Calibri" w:hAnsi="Times New Roman" w:cs="Times New Roman"/>
          <w:sz w:val="28"/>
          <w:szCs w:val="28"/>
          <w:lang w:val="uk-UA"/>
        </w:rPr>
        <w:t>).</w:t>
      </w:r>
    </w:p>
    <w:p w14:paraId="73228DBC" w14:textId="77777777" w:rsidR="00A10BED" w:rsidRDefault="00A10BED" w:rsidP="00A10BED">
      <w:pPr>
        <w:spacing w:after="160" w:line="259" w:lineRule="auto"/>
        <w:rPr>
          <w:rFonts w:ascii="Times New Roman" w:eastAsia="Times New Roman" w:hAnsi="Times New Roman" w:cs="Times New Roman"/>
          <w:sz w:val="28"/>
          <w:szCs w:val="28"/>
          <w:lang w:val="uk-UA" w:eastAsia="ru-RU"/>
        </w:rPr>
      </w:pPr>
      <w:r>
        <w:rPr>
          <w:rFonts w:ascii="Times New Roman" w:eastAsia="Calibri" w:hAnsi="Times New Roman" w:cs="Times New Roman"/>
          <w:b/>
          <w:sz w:val="28"/>
          <w:szCs w:val="28"/>
          <w:lang w:val="uk-UA"/>
        </w:rPr>
        <w:t xml:space="preserve">2.2.ПРИМАЧКОВСЬКУЮ АНАСТАСІЮ ВАЛЕРІЇВНУ, ВЧИТЕЛЯ 1 КЛАСУ, </w:t>
      </w:r>
      <w:r>
        <w:rPr>
          <w:rFonts w:ascii="Times New Roman" w:eastAsia="Calibri" w:hAnsi="Times New Roman" w:cs="Times New Roman"/>
          <w:sz w:val="28"/>
          <w:szCs w:val="28"/>
          <w:lang w:val="uk-UA"/>
        </w:rPr>
        <w:t xml:space="preserve">яка  проаналізувала рівень адаптації  класу. </w:t>
      </w:r>
      <w:r w:rsidR="00014E3A">
        <w:rPr>
          <w:rFonts w:ascii="Times New Roman" w:eastAsia="Calibri" w:hAnsi="Times New Roman" w:cs="Times New Roman"/>
          <w:sz w:val="28"/>
          <w:szCs w:val="28"/>
          <w:lang w:val="uk-UA"/>
        </w:rPr>
        <w:t>Першими адаптаційними кроками були бесіди, заняття.</w:t>
      </w:r>
      <w:r w:rsidR="00014E3A" w:rsidRPr="00014E3A">
        <w:rPr>
          <w:rFonts w:ascii="Times New Roman" w:eastAsia="Times New Roman" w:hAnsi="Times New Roman" w:cs="Times New Roman"/>
          <w:sz w:val="24"/>
          <w:szCs w:val="24"/>
          <w:lang w:val="uk-UA" w:eastAsia="ru-RU"/>
        </w:rPr>
        <w:t xml:space="preserve"> </w:t>
      </w:r>
      <w:r w:rsidR="00014E3A" w:rsidRPr="00014E3A">
        <w:rPr>
          <w:rFonts w:ascii="Times New Roman" w:eastAsia="Times New Roman" w:hAnsi="Times New Roman" w:cs="Times New Roman"/>
          <w:sz w:val="28"/>
          <w:szCs w:val="28"/>
          <w:lang w:val="uk-UA" w:eastAsia="ru-RU"/>
        </w:rPr>
        <w:t>Проведена робота  показала, що діти шестирічного віку,у переважній більшості, добре проходять період</w:t>
      </w:r>
      <w:r w:rsidR="00014E3A">
        <w:rPr>
          <w:rFonts w:ascii="Times New Roman" w:eastAsia="Times New Roman" w:hAnsi="Times New Roman" w:cs="Times New Roman"/>
          <w:sz w:val="28"/>
          <w:szCs w:val="28"/>
          <w:lang w:val="uk-UA" w:eastAsia="ru-RU"/>
        </w:rPr>
        <w:t>, але один учень має низький рівень адаптації (</w:t>
      </w:r>
      <w:r w:rsidR="00014E3A">
        <w:rPr>
          <w:rFonts w:ascii="Times New Roman" w:eastAsia="Times New Roman" w:hAnsi="Times New Roman" w:cs="Times New Roman"/>
          <w:b/>
          <w:sz w:val="28"/>
          <w:szCs w:val="28"/>
          <w:lang w:val="uk-UA" w:eastAsia="ru-RU"/>
        </w:rPr>
        <w:t>виступ додається</w:t>
      </w:r>
      <w:r w:rsidR="00014E3A">
        <w:rPr>
          <w:rFonts w:ascii="Times New Roman" w:eastAsia="Times New Roman" w:hAnsi="Times New Roman" w:cs="Times New Roman"/>
          <w:sz w:val="28"/>
          <w:szCs w:val="28"/>
          <w:lang w:val="uk-UA" w:eastAsia="ru-RU"/>
        </w:rPr>
        <w:t>).</w:t>
      </w:r>
    </w:p>
    <w:p w14:paraId="0FA457F1" w14:textId="08666814" w:rsidR="00014E3A" w:rsidRDefault="00080AE8" w:rsidP="00A10BED">
      <w:pPr>
        <w:spacing w:after="160" w:line="259"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ПОСТАНОВИЛИ</w:t>
      </w:r>
      <w:r w:rsidR="00014E3A">
        <w:rPr>
          <w:rFonts w:ascii="Times New Roman" w:eastAsia="Times New Roman" w:hAnsi="Times New Roman" w:cs="Times New Roman"/>
          <w:b/>
          <w:sz w:val="28"/>
          <w:szCs w:val="28"/>
          <w:lang w:val="uk-UA" w:eastAsia="ru-RU"/>
        </w:rPr>
        <w:t>:</w:t>
      </w:r>
    </w:p>
    <w:p w14:paraId="2ECE68BB" w14:textId="77777777" w:rsidR="00014E3A" w:rsidRDefault="00014E3A" w:rsidP="00014E3A">
      <w:pPr>
        <w:pStyle w:val="a3"/>
        <w:numPr>
          <w:ilvl w:val="0"/>
          <w:numId w:val="2"/>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Залучити усіх учнів 1 класу до роботи в гуртках і позакласних заходах.</w:t>
      </w:r>
    </w:p>
    <w:p w14:paraId="3F949FE8" w14:textId="77777777" w:rsidR="00014E3A" w:rsidRDefault="00014E3A" w:rsidP="00014E3A">
      <w:pPr>
        <w:pStyle w:val="a3"/>
        <w:numPr>
          <w:ilvl w:val="0"/>
          <w:numId w:val="2"/>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Вчителям, які працюють, в 1 класі продовжувати соціологічний а психологічний супровід адаптації до нових умов навчання учнів 1 – го класу.</w:t>
      </w:r>
    </w:p>
    <w:p w14:paraId="43C7562E" w14:textId="77777777" w:rsidR="00014E3A" w:rsidRDefault="00014E3A" w:rsidP="00014E3A">
      <w:pPr>
        <w:pStyle w:val="a3"/>
        <w:numPr>
          <w:ilvl w:val="0"/>
          <w:numId w:val="2"/>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 час проведення занять продовжувати здійснювати індивідуальний підхід до учнів, у яких виникають труднощі в період адаптаційного процесу.</w:t>
      </w:r>
    </w:p>
    <w:p w14:paraId="514206D0" w14:textId="77777777" w:rsidR="00014E3A" w:rsidRDefault="00014E3A" w:rsidP="00014E3A">
      <w:pPr>
        <w:pStyle w:val="a3"/>
        <w:numPr>
          <w:ilvl w:val="0"/>
          <w:numId w:val="2"/>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Удосконалювати форми та методи роботи з учнями шестирічного віку під час адаптаційного періоду та впродовж року.</w:t>
      </w:r>
    </w:p>
    <w:p w14:paraId="6D0C4D2D" w14:textId="77777777" w:rsidR="00014E3A" w:rsidRDefault="00014E3A" w:rsidP="00014E3A">
      <w:pPr>
        <w:pStyle w:val="a3"/>
        <w:numPr>
          <w:ilvl w:val="0"/>
          <w:numId w:val="2"/>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Проводити індивідуальні бесіди з батьками першокласників, в яких вести роз’яснювальну роботу стосовно адаптації до навчального процесу учнів 1 класу.</w:t>
      </w:r>
    </w:p>
    <w:p w14:paraId="0BF99B9B" w14:textId="77777777" w:rsidR="001641DD" w:rsidRDefault="001641DD" w:rsidP="001641DD">
      <w:pPr>
        <w:pStyle w:val="a3"/>
        <w:spacing w:after="160" w:line="259" w:lineRule="auto"/>
        <w:ind w:left="0"/>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3.СЛУХАЛИ: ЯКОВЕНКО ІННУВІКТОРІВНУ, ЗАСТУПНИКА ДИРЕКТОРА З НАВЧАЛЬНО – ВИХОВНОЇ РОБОТИ, </w:t>
      </w:r>
      <w:r>
        <w:rPr>
          <w:rFonts w:ascii="Times New Roman" w:eastAsia="Calibri" w:hAnsi="Times New Roman" w:cs="Times New Roman"/>
          <w:sz w:val="28"/>
          <w:szCs w:val="28"/>
          <w:lang w:val="uk-UA"/>
        </w:rPr>
        <w:t xml:space="preserve"> яка ознайомила присутніх з довідкою про перевірку стану викладання англійської мови.</w:t>
      </w:r>
    </w:p>
    <w:p w14:paraId="01D33E49" w14:textId="77777777" w:rsidR="001641DD" w:rsidRDefault="001641DD" w:rsidP="001641DD">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з річним планом адміністративного контролю якості викладання а рівня навчальних досягнень протягом листопада – грудня 2020 – 2021 н.р. в школі проводилося вивчення якості викладання та рівня навчальних досягнень з англійської мови. </w:t>
      </w:r>
      <w:r w:rsidR="00B47AA4">
        <w:rPr>
          <w:rFonts w:ascii="Times New Roman" w:eastAsia="Calibri" w:hAnsi="Times New Roman" w:cs="Times New Roman"/>
          <w:sz w:val="28"/>
          <w:szCs w:val="28"/>
          <w:lang w:val="uk-UA"/>
        </w:rPr>
        <w:t xml:space="preserve">Адміністрацією школи з навчально – виховної </w:t>
      </w:r>
      <w:r w:rsidR="00B47AA4">
        <w:rPr>
          <w:rFonts w:ascii="Times New Roman" w:eastAsia="Calibri" w:hAnsi="Times New Roman" w:cs="Times New Roman"/>
          <w:sz w:val="28"/>
          <w:szCs w:val="28"/>
          <w:lang w:val="uk-UA"/>
        </w:rPr>
        <w:lastRenderedPageBreak/>
        <w:t>роботи були відвідані уроки англійської мови в 5 – 11 класах (вчителі Прадко Катерина Андріївна і Кучер Надія Андріївна) (</w:t>
      </w:r>
      <w:r w:rsidR="00B47AA4">
        <w:rPr>
          <w:rFonts w:ascii="Times New Roman" w:eastAsia="Calibri" w:hAnsi="Times New Roman" w:cs="Times New Roman"/>
          <w:b/>
          <w:sz w:val="28"/>
          <w:szCs w:val="28"/>
          <w:lang w:val="uk-UA"/>
        </w:rPr>
        <w:t>довідка додається</w:t>
      </w:r>
      <w:r w:rsidR="00B47AA4">
        <w:rPr>
          <w:rFonts w:ascii="Times New Roman" w:eastAsia="Calibri" w:hAnsi="Times New Roman" w:cs="Times New Roman"/>
          <w:sz w:val="28"/>
          <w:szCs w:val="28"/>
          <w:lang w:val="uk-UA"/>
        </w:rPr>
        <w:t>).</w:t>
      </w:r>
    </w:p>
    <w:p w14:paraId="20093A1B" w14:textId="77777777" w:rsidR="00B47AA4" w:rsidRDefault="00B47AA4" w:rsidP="00B47AA4">
      <w:pPr>
        <w:pStyle w:val="a3"/>
        <w:spacing w:after="160" w:line="259" w:lineRule="auto"/>
        <w:ind w:left="0"/>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p>
    <w:p w14:paraId="1D06F182" w14:textId="39D5FD16" w:rsidR="00B47AA4" w:rsidRDefault="00080AE8" w:rsidP="00B47AA4">
      <w:pPr>
        <w:pStyle w:val="a3"/>
        <w:spacing w:after="160" w:line="259" w:lineRule="auto"/>
        <w:ind w:left="0"/>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ПОСТАНОВИЛИ</w:t>
      </w:r>
      <w:r w:rsidR="00B47AA4">
        <w:rPr>
          <w:rFonts w:ascii="Times New Roman" w:eastAsia="Calibri" w:hAnsi="Times New Roman" w:cs="Times New Roman"/>
          <w:b/>
          <w:sz w:val="28"/>
          <w:szCs w:val="28"/>
          <w:lang w:val="uk-UA"/>
        </w:rPr>
        <w:t>:</w:t>
      </w:r>
    </w:p>
    <w:p w14:paraId="2E6BCE96" w14:textId="77777777" w:rsidR="00B47AA4" w:rsidRDefault="00B47AA4" w:rsidP="00B47AA4">
      <w:pPr>
        <w:pStyle w:val="a3"/>
        <w:numPr>
          <w:ilvl w:val="0"/>
          <w:numId w:val="3"/>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Стан викладання англійської мови є задовільним.</w:t>
      </w:r>
    </w:p>
    <w:p w14:paraId="78E11978" w14:textId="77777777" w:rsidR="00B47AA4" w:rsidRDefault="00803202" w:rsidP="00B47AA4">
      <w:pPr>
        <w:pStyle w:val="a3"/>
        <w:numPr>
          <w:ilvl w:val="0"/>
          <w:numId w:val="3"/>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Вчителям Прадко К.А. та Кучер Н.А. звернути увагу на чітке визначення навчальної, розвивальної, виховної мети уроку, мотивації навчальної діяльності школярів і при їх реалізації добирати раціональні методи і принципи навчання.</w:t>
      </w:r>
    </w:p>
    <w:p w14:paraId="6E9B0DA6" w14:textId="77777777" w:rsidR="00803202" w:rsidRDefault="00803202" w:rsidP="00B47AA4">
      <w:pPr>
        <w:pStyle w:val="a3"/>
        <w:numPr>
          <w:ilvl w:val="0"/>
          <w:numId w:val="3"/>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Вимагати від школярів ретельної підготовки до уроків.</w:t>
      </w:r>
    </w:p>
    <w:p w14:paraId="4D67794A" w14:textId="77777777" w:rsidR="00803202" w:rsidRDefault="00803202" w:rsidP="00B47AA4">
      <w:pPr>
        <w:pStyle w:val="a3"/>
        <w:numPr>
          <w:ilvl w:val="0"/>
          <w:numId w:val="3"/>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Поступово переходити в процесі навчання іноземній мові від традиційної методики до інтерактивної, методики проектів.</w:t>
      </w:r>
    </w:p>
    <w:p w14:paraId="15A4D996" w14:textId="77777777" w:rsidR="00803202" w:rsidRDefault="00316FA1" w:rsidP="00803202">
      <w:pPr>
        <w:pStyle w:val="a3"/>
        <w:spacing w:after="160" w:line="259" w:lineRule="auto"/>
        <w:ind w:left="0"/>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4.СЛУХАЛИ: ЯКУБЕНКО ІРИНУ ІВАНІВНУ, ДИРЕКТОРА ШКОЛИ, </w:t>
      </w:r>
      <w:r>
        <w:rPr>
          <w:rFonts w:ascii="Times New Roman" w:eastAsia="Calibri" w:hAnsi="Times New Roman" w:cs="Times New Roman"/>
          <w:sz w:val="28"/>
          <w:szCs w:val="28"/>
          <w:lang w:val="uk-UA"/>
        </w:rPr>
        <w:t xml:space="preserve"> яка ознайомила зі станом навчальних досягнень учнів за І семестр 2020 – 2021 навчального року.</w:t>
      </w:r>
    </w:p>
    <w:p w14:paraId="703C10D4" w14:textId="77777777" w:rsidR="00316FA1" w:rsidRDefault="00316FA1" w:rsidP="00316FA1">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результаті аналізу виявлено, що на початку навчального року навчалося 89 здобувачів освіти (у 1-х – 4-х – 40 учнів; у 5-х – 9-х -44 учні, в 11 кл.- 5 учнів). Вибуло за І семестр – 4 учні. На кінець І семестру навчається 85 учнів. Оцінювалися учні – 3 – 11 класів.</w:t>
      </w:r>
    </w:p>
    <w:p w14:paraId="4B5E7DD7" w14:textId="77777777" w:rsidR="00316FA1" w:rsidRDefault="00316FA1" w:rsidP="00316FA1">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Із них закінчили І семестр </w:t>
      </w:r>
    </w:p>
    <w:p w14:paraId="030E7F72" w14:textId="0636A209" w:rsidR="00316FA1" w:rsidRDefault="00316FA1" w:rsidP="00316FA1">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80AE8">
        <w:rPr>
          <w:rFonts w:ascii="Times New Roman" w:eastAsia="Calibri" w:hAnsi="Times New Roman" w:cs="Times New Roman"/>
          <w:b/>
          <w:bCs/>
          <w:sz w:val="28"/>
          <w:szCs w:val="28"/>
          <w:lang w:val="uk-UA"/>
        </w:rPr>
        <w:t>Високий рівень</w:t>
      </w:r>
      <w:r w:rsidR="00080AE8">
        <w:rPr>
          <w:rFonts w:ascii="Times New Roman" w:eastAsia="Calibri" w:hAnsi="Times New Roman" w:cs="Times New Roman"/>
          <w:b/>
          <w:bCs/>
          <w:sz w:val="28"/>
          <w:szCs w:val="28"/>
          <w:lang w:val="uk-UA"/>
        </w:rPr>
        <w:t xml:space="preserve"> </w:t>
      </w:r>
      <w:r w:rsidR="00080AE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4 учні – </w:t>
      </w:r>
      <w:r w:rsidRPr="00080AE8">
        <w:rPr>
          <w:rFonts w:ascii="Times New Roman" w:eastAsia="Calibri" w:hAnsi="Times New Roman" w:cs="Times New Roman"/>
          <w:b/>
          <w:bCs/>
          <w:sz w:val="28"/>
          <w:szCs w:val="28"/>
          <w:lang w:val="uk-UA"/>
        </w:rPr>
        <w:t>6 %</w:t>
      </w:r>
      <w:r>
        <w:rPr>
          <w:rFonts w:ascii="Times New Roman" w:eastAsia="Calibri" w:hAnsi="Times New Roman" w:cs="Times New Roman"/>
          <w:sz w:val="28"/>
          <w:szCs w:val="28"/>
          <w:lang w:val="uk-UA"/>
        </w:rPr>
        <w:t xml:space="preserve"> (</w:t>
      </w:r>
      <w:r w:rsidR="00EF7123">
        <w:rPr>
          <w:rFonts w:ascii="Times New Roman" w:eastAsia="Calibri" w:hAnsi="Times New Roman" w:cs="Times New Roman"/>
          <w:sz w:val="28"/>
          <w:szCs w:val="28"/>
          <w:lang w:val="uk-UA"/>
        </w:rPr>
        <w:t>Тернавський Влад, П</w:t>
      </w:r>
      <w:r>
        <w:rPr>
          <w:rFonts w:ascii="Times New Roman" w:eastAsia="Calibri" w:hAnsi="Times New Roman" w:cs="Times New Roman"/>
          <w:sz w:val="28"/>
          <w:szCs w:val="28"/>
          <w:lang w:val="uk-UA"/>
        </w:rPr>
        <w:t>исьменна Діана</w:t>
      </w:r>
      <w:r w:rsidR="00EF7123">
        <w:rPr>
          <w:rFonts w:ascii="Times New Roman" w:eastAsia="Calibri" w:hAnsi="Times New Roman" w:cs="Times New Roman"/>
          <w:sz w:val="28"/>
          <w:szCs w:val="28"/>
          <w:lang w:val="uk-UA"/>
        </w:rPr>
        <w:t xml:space="preserve"> – 5 клас; Кривіна Валерія, Старощук Андрій – 9 клас</w:t>
      </w:r>
      <w:r>
        <w:rPr>
          <w:rFonts w:ascii="Times New Roman" w:eastAsia="Calibri" w:hAnsi="Times New Roman" w:cs="Times New Roman"/>
          <w:sz w:val="28"/>
          <w:szCs w:val="28"/>
          <w:lang w:val="uk-UA"/>
        </w:rPr>
        <w:t>)</w:t>
      </w:r>
      <w:r w:rsidR="00EF7123">
        <w:rPr>
          <w:rFonts w:ascii="Times New Roman" w:eastAsia="Calibri" w:hAnsi="Times New Roman" w:cs="Times New Roman"/>
          <w:sz w:val="28"/>
          <w:szCs w:val="28"/>
          <w:lang w:val="uk-UA"/>
        </w:rPr>
        <w:t>;</w:t>
      </w:r>
    </w:p>
    <w:p w14:paraId="5E3BDFD3" w14:textId="6B610522" w:rsidR="00EF7123" w:rsidRDefault="00EF7123" w:rsidP="00316FA1">
      <w:pPr>
        <w:pStyle w:val="a3"/>
        <w:spacing w:after="160" w:line="259" w:lineRule="auto"/>
        <w:ind w:left="0" w:firstLine="567"/>
        <w:rPr>
          <w:rFonts w:ascii="Times New Roman" w:eastAsia="Calibri" w:hAnsi="Times New Roman" w:cs="Times New Roman"/>
          <w:sz w:val="28"/>
          <w:szCs w:val="28"/>
          <w:lang w:val="uk-UA"/>
        </w:rPr>
      </w:pPr>
      <w:r w:rsidRPr="00080AE8">
        <w:rPr>
          <w:rFonts w:ascii="Times New Roman" w:eastAsia="Calibri" w:hAnsi="Times New Roman" w:cs="Times New Roman"/>
          <w:b/>
          <w:bCs/>
          <w:sz w:val="28"/>
          <w:szCs w:val="28"/>
          <w:lang w:val="uk-UA"/>
        </w:rPr>
        <w:t>Достатній рівень</w:t>
      </w:r>
      <w:r w:rsidR="00080AE8">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3-4 класи 12 учнів – </w:t>
      </w:r>
      <w:r w:rsidRPr="00080AE8">
        <w:rPr>
          <w:rFonts w:ascii="Times New Roman" w:eastAsia="Calibri" w:hAnsi="Times New Roman" w:cs="Times New Roman"/>
          <w:b/>
          <w:bCs/>
          <w:sz w:val="28"/>
          <w:szCs w:val="28"/>
          <w:lang w:val="uk-UA"/>
        </w:rPr>
        <w:t>75 %</w:t>
      </w:r>
      <w:r>
        <w:rPr>
          <w:rFonts w:ascii="Times New Roman" w:eastAsia="Calibri" w:hAnsi="Times New Roman" w:cs="Times New Roman"/>
          <w:sz w:val="28"/>
          <w:szCs w:val="28"/>
          <w:lang w:val="uk-UA"/>
        </w:rPr>
        <w:t xml:space="preserve">; 5 – 9 кл. – 22 учні – </w:t>
      </w:r>
      <w:r w:rsidRPr="00080AE8">
        <w:rPr>
          <w:rFonts w:ascii="Times New Roman" w:eastAsia="Calibri" w:hAnsi="Times New Roman" w:cs="Times New Roman"/>
          <w:b/>
          <w:bCs/>
          <w:sz w:val="28"/>
          <w:szCs w:val="28"/>
          <w:lang w:val="uk-UA"/>
        </w:rPr>
        <w:t>51 %,</w:t>
      </w:r>
      <w:r>
        <w:rPr>
          <w:rFonts w:ascii="Times New Roman" w:eastAsia="Calibri" w:hAnsi="Times New Roman" w:cs="Times New Roman"/>
          <w:sz w:val="28"/>
          <w:szCs w:val="28"/>
          <w:lang w:val="uk-UA"/>
        </w:rPr>
        <w:t xml:space="preserve"> 11 кл. – 2 учні – </w:t>
      </w:r>
      <w:r w:rsidRPr="00080AE8">
        <w:rPr>
          <w:rFonts w:ascii="Times New Roman" w:eastAsia="Calibri" w:hAnsi="Times New Roman" w:cs="Times New Roman"/>
          <w:b/>
          <w:bCs/>
          <w:sz w:val="28"/>
          <w:szCs w:val="28"/>
          <w:lang w:val="uk-UA"/>
        </w:rPr>
        <w:t>40%,</w:t>
      </w:r>
      <w:r>
        <w:rPr>
          <w:rFonts w:ascii="Times New Roman" w:eastAsia="Calibri" w:hAnsi="Times New Roman" w:cs="Times New Roman"/>
          <w:sz w:val="28"/>
          <w:szCs w:val="28"/>
          <w:lang w:val="uk-UA"/>
        </w:rPr>
        <w:t xml:space="preserve"> разом – </w:t>
      </w:r>
      <w:r w:rsidRPr="00080AE8">
        <w:rPr>
          <w:rFonts w:ascii="Times New Roman" w:eastAsia="Calibri" w:hAnsi="Times New Roman" w:cs="Times New Roman"/>
          <w:b/>
          <w:bCs/>
          <w:sz w:val="28"/>
          <w:szCs w:val="28"/>
          <w:lang w:val="uk-UA"/>
        </w:rPr>
        <w:t>5</w:t>
      </w:r>
      <w:r w:rsidR="00F55959">
        <w:rPr>
          <w:rFonts w:ascii="Times New Roman" w:eastAsia="Calibri" w:hAnsi="Times New Roman" w:cs="Times New Roman"/>
          <w:b/>
          <w:bCs/>
          <w:sz w:val="28"/>
          <w:szCs w:val="28"/>
          <w:lang w:val="uk-UA"/>
        </w:rPr>
        <w:t>0</w:t>
      </w:r>
      <w:r w:rsidRPr="00080AE8">
        <w:rPr>
          <w:rFonts w:ascii="Times New Roman" w:eastAsia="Calibri" w:hAnsi="Times New Roman" w:cs="Times New Roman"/>
          <w:b/>
          <w:bCs/>
          <w:sz w:val="28"/>
          <w:szCs w:val="28"/>
          <w:lang w:val="uk-UA"/>
        </w:rPr>
        <w:t xml:space="preserve"> %;</w:t>
      </w:r>
    </w:p>
    <w:p w14:paraId="3A069053" w14:textId="04F126AD" w:rsidR="00EF7123" w:rsidRDefault="00EF7123" w:rsidP="00316FA1">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Середній рівень </w:t>
      </w:r>
      <w:r w:rsidR="00080AE8">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21 учень – </w:t>
      </w:r>
      <w:r w:rsidRPr="00080AE8">
        <w:rPr>
          <w:rFonts w:ascii="Times New Roman" w:eastAsia="Calibri" w:hAnsi="Times New Roman" w:cs="Times New Roman"/>
          <w:b/>
          <w:bCs/>
          <w:sz w:val="28"/>
          <w:szCs w:val="28"/>
          <w:lang w:val="uk-UA"/>
        </w:rPr>
        <w:t>35 %;</w:t>
      </w:r>
    </w:p>
    <w:p w14:paraId="28DB957F" w14:textId="77777777" w:rsidR="00E504EE" w:rsidRDefault="00EF7123" w:rsidP="00EF7123">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Початковий рівень – 2 учні – (3кл. – Потапчук Володимир) – </w:t>
      </w:r>
      <w:r w:rsidRPr="00080AE8">
        <w:rPr>
          <w:rFonts w:ascii="Times New Roman" w:eastAsia="Calibri" w:hAnsi="Times New Roman" w:cs="Times New Roman"/>
          <w:b/>
          <w:bCs/>
          <w:sz w:val="28"/>
          <w:szCs w:val="28"/>
          <w:lang w:val="uk-UA"/>
        </w:rPr>
        <w:t>2 %,</w:t>
      </w:r>
      <w:r>
        <w:rPr>
          <w:rFonts w:ascii="Times New Roman" w:eastAsia="Calibri" w:hAnsi="Times New Roman" w:cs="Times New Roman"/>
          <w:sz w:val="28"/>
          <w:szCs w:val="28"/>
          <w:lang w:val="uk-UA"/>
        </w:rPr>
        <w:t xml:space="preserve"> та (9 кл. – Ткаченко Володимир) – </w:t>
      </w:r>
      <w:r w:rsidRPr="00080AE8">
        <w:rPr>
          <w:rFonts w:ascii="Times New Roman" w:eastAsia="Calibri" w:hAnsi="Times New Roman" w:cs="Times New Roman"/>
          <w:b/>
          <w:bCs/>
          <w:sz w:val="28"/>
          <w:szCs w:val="28"/>
          <w:lang w:val="uk-UA"/>
        </w:rPr>
        <w:t>2 %.</w:t>
      </w:r>
    </w:p>
    <w:p w14:paraId="0B02FEB5" w14:textId="77777777" w:rsidR="00EF7123" w:rsidRDefault="00EF7123" w:rsidP="00EF7123">
      <w:pPr>
        <w:pStyle w:val="a3"/>
        <w:spacing w:after="160" w:line="259" w:lineRule="auto"/>
        <w:ind w:left="0" w:firstLine="56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І семестр пропущено учнеднів:</w:t>
      </w:r>
    </w:p>
    <w:p w14:paraId="0CF229DE" w14:textId="77777777" w:rsidR="00EF7123" w:rsidRDefault="00EF7123" w:rsidP="00EF7123">
      <w:pPr>
        <w:pStyle w:val="a3"/>
        <w:numPr>
          <w:ilvl w:val="0"/>
          <w:numId w:val="4"/>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у 1 -4 кл. – 272 пропуски, з них по хворобі 191, а з поважної причини – 81, без поважної причини – 0.</w:t>
      </w:r>
    </w:p>
    <w:p w14:paraId="413CE165" w14:textId="77777777" w:rsidR="00EF7123" w:rsidRDefault="00EF7123" w:rsidP="00EF7123">
      <w:pPr>
        <w:pStyle w:val="a3"/>
        <w:numPr>
          <w:ilvl w:val="0"/>
          <w:numId w:val="4"/>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5 – 9 кл. 267, з них по хворобі 181, а з поважної причини – 115, без причини 11.</w:t>
      </w:r>
    </w:p>
    <w:p w14:paraId="579FBEED" w14:textId="77777777" w:rsidR="00EF7123" w:rsidRDefault="00EF7123" w:rsidP="00EF7123">
      <w:pPr>
        <w:pStyle w:val="a3"/>
        <w:numPr>
          <w:ilvl w:val="0"/>
          <w:numId w:val="4"/>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11 кл. – 28 пропусків, по хворобі – 13, а з поважної причини 9, без причини – 6 днів.</w:t>
      </w:r>
    </w:p>
    <w:p w14:paraId="266C5EC5" w14:textId="41E57D53" w:rsidR="00F93F05" w:rsidRDefault="00080AE8" w:rsidP="00F93F05">
      <w:pPr>
        <w:pStyle w:val="a3"/>
        <w:spacing w:after="160" w:line="259" w:lineRule="auto"/>
        <w:ind w:left="0"/>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ПОСТАНОВИЛИ</w:t>
      </w:r>
      <w:r w:rsidR="00F93F05">
        <w:rPr>
          <w:rFonts w:ascii="Times New Roman" w:eastAsia="Calibri" w:hAnsi="Times New Roman" w:cs="Times New Roman"/>
          <w:b/>
          <w:sz w:val="28"/>
          <w:szCs w:val="28"/>
          <w:lang w:val="uk-UA"/>
        </w:rPr>
        <w:t>:</w:t>
      </w:r>
    </w:p>
    <w:p w14:paraId="267C68C9" w14:textId="77777777" w:rsidR="00F93F05" w:rsidRDefault="00F93F05" w:rsidP="00F93F05">
      <w:pPr>
        <w:pStyle w:val="a3"/>
        <w:numPr>
          <w:ilvl w:val="0"/>
          <w:numId w:val="5"/>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Виступ директора взяти до уваги.</w:t>
      </w:r>
    </w:p>
    <w:p w14:paraId="0DCCA9DC" w14:textId="77777777" w:rsidR="00F93F05" w:rsidRDefault="00F93F05" w:rsidP="00F93F05">
      <w:pPr>
        <w:pStyle w:val="a3"/>
        <w:numPr>
          <w:ilvl w:val="0"/>
          <w:numId w:val="5"/>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Учителям – предметникам:</w:t>
      </w:r>
    </w:p>
    <w:p w14:paraId="7F9D114B" w14:textId="77777777" w:rsidR="00F93F05" w:rsidRDefault="00F93F05" w:rsidP="00F93F05">
      <w:pPr>
        <w:pStyle w:val="a3"/>
        <w:spacing w:after="160" w:line="259" w:lineRule="auto"/>
        <w:ind w:left="927"/>
        <w:rPr>
          <w:rFonts w:ascii="Times New Roman" w:eastAsia="Calibri" w:hAnsi="Times New Roman" w:cs="Times New Roman"/>
          <w:sz w:val="28"/>
          <w:szCs w:val="28"/>
          <w:lang w:val="uk-UA"/>
        </w:rPr>
      </w:pPr>
      <w:r w:rsidRPr="00FA2D19">
        <w:rPr>
          <w:rFonts w:ascii="Times New Roman" w:eastAsia="Calibri" w:hAnsi="Times New Roman" w:cs="Times New Roman"/>
          <w:b/>
          <w:sz w:val="28"/>
          <w:szCs w:val="28"/>
          <w:lang w:val="uk-UA"/>
        </w:rPr>
        <w:t>2.1</w:t>
      </w:r>
      <w:r>
        <w:rPr>
          <w:rFonts w:ascii="Times New Roman" w:eastAsia="Calibri" w:hAnsi="Times New Roman" w:cs="Times New Roman"/>
          <w:sz w:val="28"/>
          <w:szCs w:val="28"/>
          <w:lang w:val="uk-UA"/>
        </w:rPr>
        <w:t>.</w:t>
      </w:r>
      <w:r w:rsidRPr="00F93F05">
        <w:rPr>
          <w:rFonts w:ascii="Times New Roman" w:eastAsia="Calibri" w:hAnsi="Times New Roman" w:cs="Times New Roman"/>
          <w:sz w:val="28"/>
          <w:szCs w:val="28"/>
          <w:lang w:val="uk-UA"/>
        </w:rPr>
        <w:t>Визначати головне, важливі елементи, опорні терміни навчального матеріалу як на уроці, так і в кожній темі предмета</w:t>
      </w:r>
      <w:r>
        <w:rPr>
          <w:rFonts w:ascii="Times New Roman" w:eastAsia="Calibri" w:hAnsi="Times New Roman" w:cs="Times New Roman"/>
          <w:sz w:val="28"/>
          <w:szCs w:val="28"/>
          <w:lang w:val="uk-UA"/>
        </w:rPr>
        <w:t>.</w:t>
      </w:r>
    </w:p>
    <w:p w14:paraId="47AD692D" w14:textId="77777777" w:rsidR="00F93F05" w:rsidRDefault="00F93F05" w:rsidP="00F93F05">
      <w:pPr>
        <w:pStyle w:val="a3"/>
        <w:spacing w:after="160" w:line="259" w:lineRule="auto"/>
        <w:ind w:left="92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Постійно</w:t>
      </w:r>
    </w:p>
    <w:p w14:paraId="62A8B1CC" w14:textId="77777777" w:rsidR="00F93F05" w:rsidRDefault="00F93F05" w:rsidP="00F93F05">
      <w:pPr>
        <w:pStyle w:val="a3"/>
        <w:spacing w:after="160" w:line="259" w:lineRule="auto"/>
        <w:ind w:left="1080"/>
        <w:rPr>
          <w:rFonts w:ascii="Times New Roman" w:eastAsia="Calibri" w:hAnsi="Times New Roman" w:cs="Times New Roman"/>
          <w:sz w:val="28"/>
          <w:szCs w:val="28"/>
          <w:lang w:val="uk-UA"/>
        </w:rPr>
      </w:pPr>
      <w:r w:rsidRPr="00FA2D19">
        <w:rPr>
          <w:rFonts w:ascii="Times New Roman" w:eastAsia="Calibri" w:hAnsi="Times New Roman" w:cs="Times New Roman"/>
          <w:b/>
          <w:sz w:val="28"/>
          <w:szCs w:val="28"/>
          <w:lang w:val="uk-UA"/>
        </w:rPr>
        <w:lastRenderedPageBreak/>
        <w:t>2.2.</w:t>
      </w:r>
      <w:r>
        <w:rPr>
          <w:rFonts w:ascii="Times New Roman" w:eastAsia="Calibri" w:hAnsi="Times New Roman" w:cs="Times New Roman"/>
          <w:sz w:val="28"/>
          <w:szCs w:val="28"/>
          <w:lang w:val="uk-UA"/>
        </w:rPr>
        <w:t>Розвиваи творчу діяльність учнів на основі прочитаного, уміння помічати і сприймати засоби художньої виразності, добирати і використовувати їх відповідно до мети.</w:t>
      </w:r>
    </w:p>
    <w:p w14:paraId="7CB9BFC3" w14:textId="77777777" w:rsidR="00F93F05" w:rsidRDefault="00F93F05" w:rsidP="00F93F05">
      <w:pPr>
        <w:pStyle w:val="a3"/>
        <w:spacing w:after="160" w:line="259" w:lineRule="auto"/>
        <w:ind w:left="108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Постійно</w:t>
      </w:r>
    </w:p>
    <w:p w14:paraId="7CFEA82D" w14:textId="77777777" w:rsidR="00F93F05" w:rsidRDefault="00F93F05" w:rsidP="00F93F05">
      <w:pPr>
        <w:pStyle w:val="a3"/>
        <w:spacing w:after="160" w:line="259" w:lineRule="auto"/>
        <w:ind w:left="1080"/>
        <w:rPr>
          <w:rFonts w:ascii="Times New Roman" w:eastAsia="Calibri" w:hAnsi="Times New Roman" w:cs="Times New Roman"/>
          <w:sz w:val="28"/>
          <w:szCs w:val="28"/>
          <w:lang w:val="uk-UA"/>
        </w:rPr>
      </w:pPr>
      <w:r w:rsidRPr="00FA2D19">
        <w:rPr>
          <w:rFonts w:ascii="Times New Roman" w:eastAsia="Calibri" w:hAnsi="Times New Roman" w:cs="Times New Roman"/>
          <w:b/>
          <w:sz w:val="28"/>
          <w:szCs w:val="28"/>
          <w:lang w:val="uk-UA"/>
        </w:rPr>
        <w:t>2.3.</w:t>
      </w:r>
      <w:r>
        <w:rPr>
          <w:rFonts w:ascii="Times New Roman" w:eastAsia="Calibri" w:hAnsi="Times New Roman" w:cs="Times New Roman"/>
          <w:sz w:val="28"/>
          <w:szCs w:val="28"/>
          <w:lang w:val="uk-UA"/>
        </w:rPr>
        <w:t xml:space="preserve"> Домашні завдання задавати з обов’язковим коментарем до його виконання та контролювати його виконання.</w:t>
      </w:r>
    </w:p>
    <w:p w14:paraId="5086CECB" w14:textId="77777777" w:rsidR="00F93F05" w:rsidRDefault="00F93F05" w:rsidP="00F93F05">
      <w:pPr>
        <w:pStyle w:val="a3"/>
        <w:spacing w:after="160" w:line="259" w:lineRule="auto"/>
        <w:ind w:left="108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Постійно</w:t>
      </w:r>
    </w:p>
    <w:p w14:paraId="5EB812BE" w14:textId="77777777" w:rsidR="00F93F05" w:rsidRDefault="00F93F05" w:rsidP="00F93F05">
      <w:pPr>
        <w:pStyle w:val="a3"/>
        <w:numPr>
          <w:ilvl w:val="0"/>
          <w:numId w:val="5"/>
        </w:numPr>
        <w:spacing w:after="160" w:line="259"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Головам методичних об’єднань.</w:t>
      </w:r>
    </w:p>
    <w:p w14:paraId="56B3EA6C" w14:textId="77777777" w:rsidR="00F93F05" w:rsidRDefault="00F93F05" w:rsidP="00F93F05">
      <w:pPr>
        <w:pStyle w:val="a3"/>
        <w:spacing w:after="160" w:line="259" w:lineRule="auto"/>
        <w:ind w:left="92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3.1.</w:t>
      </w:r>
      <w:r w:rsidRPr="00F93F05">
        <w:rPr>
          <w:rFonts w:ascii="Times New Roman" w:eastAsia="Calibri" w:hAnsi="Times New Roman" w:cs="Times New Roman"/>
          <w:sz w:val="28"/>
          <w:szCs w:val="28"/>
          <w:lang w:val="uk-UA"/>
        </w:rPr>
        <w:t>На</w:t>
      </w:r>
      <w:r>
        <w:rPr>
          <w:rFonts w:ascii="Times New Roman" w:eastAsia="Calibri" w:hAnsi="Times New Roman" w:cs="Times New Roman"/>
          <w:sz w:val="28"/>
          <w:szCs w:val="28"/>
          <w:lang w:val="uk-UA"/>
        </w:rPr>
        <w:t xml:space="preserve"> методичних об’єднаннях обговори</w:t>
      </w:r>
      <w:r w:rsidR="00FA2D19">
        <w:rPr>
          <w:rFonts w:ascii="Times New Roman" w:eastAsia="Calibri" w:hAnsi="Times New Roman" w:cs="Times New Roman"/>
          <w:sz w:val="28"/>
          <w:szCs w:val="28"/>
          <w:lang w:val="uk-UA"/>
        </w:rPr>
        <w:t>т</w:t>
      </w:r>
      <w:r>
        <w:rPr>
          <w:rFonts w:ascii="Times New Roman" w:eastAsia="Calibri" w:hAnsi="Times New Roman" w:cs="Times New Roman"/>
          <w:sz w:val="28"/>
          <w:szCs w:val="28"/>
          <w:lang w:val="uk-UA"/>
        </w:rPr>
        <w:t>и виконання навчальних програм та практичної діяльності учнів і спланувати корекційну роботу на ІІ</w:t>
      </w:r>
      <w:r w:rsidRPr="00F93F05">
        <w:rPr>
          <w:rFonts w:ascii="Times New Roman" w:eastAsia="Calibri" w:hAnsi="Times New Roman" w:cs="Times New Roman"/>
          <w:sz w:val="28"/>
          <w:szCs w:val="28"/>
          <w:lang w:val="uk-UA"/>
        </w:rPr>
        <w:t xml:space="preserve"> </w:t>
      </w:r>
      <w:r w:rsidR="00FA2D19">
        <w:rPr>
          <w:rFonts w:ascii="Times New Roman" w:eastAsia="Calibri" w:hAnsi="Times New Roman" w:cs="Times New Roman"/>
          <w:sz w:val="28"/>
          <w:szCs w:val="28"/>
          <w:lang w:val="uk-UA"/>
        </w:rPr>
        <w:t>семестр.</w:t>
      </w:r>
    </w:p>
    <w:p w14:paraId="4F35248C" w14:textId="1C05C2F4" w:rsidR="00FA2D19" w:rsidRDefault="00FA2D19" w:rsidP="00F93F05">
      <w:pPr>
        <w:pStyle w:val="a3"/>
        <w:spacing w:after="160" w:line="259" w:lineRule="auto"/>
        <w:ind w:left="92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Січень – лютий 2021 р.</w:t>
      </w:r>
    </w:p>
    <w:p w14:paraId="2414D067" w14:textId="2645C59D" w:rsidR="00080AE8" w:rsidRPr="00080AE8" w:rsidRDefault="00080AE8" w:rsidP="00080AE8">
      <w:pPr>
        <w:pStyle w:val="a3"/>
        <w:spacing w:after="160" w:line="259" w:lineRule="auto"/>
        <w:ind w:left="0"/>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5.РІЗНЕ</w:t>
      </w:r>
    </w:p>
    <w:p w14:paraId="44C7FD9A" w14:textId="77777777" w:rsidR="00FA2D19" w:rsidRDefault="00FA2D19" w:rsidP="00F93F05">
      <w:pPr>
        <w:pStyle w:val="a3"/>
        <w:spacing w:after="160" w:line="259" w:lineRule="auto"/>
        <w:ind w:left="927"/>
        <w:rPr>
          <w:rFonts w:ascii="Times New Roman" w:eastAsia="Calibri" w:hAnsi="Times New Roman" w:cs="Times New Roman"/>
          <w:sz w:val="28"/>
          <w:szCs w:val="28"/>
          <w:lang w:val="uk-UA"/>
        </w:rPr>
      </w:pPr>
    </w:p>
    <w:p w14:paraId="4758E89E" w14:textId="77777777" w:rsidR="00FA2D19" w:rsidRDefault="00FA2D19" w:rsidP="00F93F05">
      <w:pPr>
        <w:pStyle w:val="a3"/>
        <w:spacing w:after="160" w:line="259" w:lineRule="auto"/>
        <w:ind w:left="927"/>
        <w:rPr>
          <w:rFonts w:ascii="Times New Roman" w:eastAsia="Calibri" w:hAnsi="Times New Roman" w:cs="Times New Roman"/>
          <w:sz w:val="28"/>
          <w:szCs w:val="28"/>
          <w:lang w:val="uk-UA"/>
        </w:rPr>
      </w:pPr>
    </w:p>
    <w:p w14:paraId="38E0CFEA" w14:textId="77777777" w:rsidR="00FA2D19" w:rsidRPr="00FA2D19" w:rsidRDefault="00FA2D19" w:rsidP="00FA2D19">
      <w:pPr>
        <w:shd w:val="clear" w:color="auto" w:fill="FFFFFF"/>
        <w:spacing w:after="0" w:line="259" w:lineRule="auto"/>
        <w:rPr>
          <w:rFonts w:ascii="Times New Roman" w:eastAsia="Calibri" w:hAnsi="Times New Roman" w:cs="Times New Roman"/>
          <w:b/>
          <w:sz w:val="28"/>
          <w:szCs w:val="28"/>
          <w:lang w:val="uk-UA" w:eastAsia="ru-RU"/>
        </w:rPr>
      </w:pPr>
    </w:p>
    <w:p w14:paraId="239507AC" w14:textId="77777777" w:rsidR="00FA2D19" w:rsidRPr="00FA2D19" w:rsidRDefault="00FA2D19" w:rsidP="00FA2D19">
      <w:pPr>
        <w:spacing w:after="0" w:line="240" w:lineRule="auto"/>
        <w:contextualSpacing/>
        <w:rPr>
          <w:rFonts w:ascii="Times New Roman" w:eastAsia="Times New Roman" w:hAnsi="Times New Roman" w:cs="Times New Roman"/>
          <w:b/>
          <w:sz w:val="28"/>
          <w:szCs w:val="28"/>
          <w:lang w:val="uk-UA" w:eastAsia="ru-RU"/>
        </w:rPr>
      </w:pPr>
      <w:r w:rsidRPr="00FA2D19">
        <w:rPr>
          <w:rFonts w:ascii="Times New Roman" w:eastAsia="Times New Roman" w:hAnsi="Times New Roman" w:cs="Times New Roman"/>
          <w:b/>
          <w:sz w:val="28"/>
          <w:szCs w:val="28"/>
          <w:lang w:val="uk-UA" w:eastAsia="ru-RU"/>
        </w:rPr>
        <w:t>Голова педагогічної ради:                                               І.І. Якубенко</w:t>
      </w:r>
    </w:p>
    <w:p w14:paraId="275405C9" w14:textId="77777777" w:rsidR="00FA2D19" w:rsidRPr="00FA2D19" w:rsidRDefault="00FA2D19" w:rsidP="00FA2D19">
      <w:pPr>
        <w:spacing w:after="0" w:line="240" w:lineRule="auto"/>
        <w:contextualSpacing/>
        <w:rPr>
          <w:rFonts w:ascii="Times New Roman" w:eastAsia="Times New Roman" w:hAnsi="Times New Roman" w:cs="Times New Roman"/>
          <w:b/>
          <w:sz w:val="28"/>
          <w:szCs w:val="28"/>
          <w:lang w:val="uk-UA" w:eastAsia="ru-RU"/>
        </w:rPr>
      </w:pPr>
      <w:r w:rsidRPr="00FA2D19">
        <w:rPr>
          <w:rFonts w:ascii="Times New Roman" w:eastAsia="Times New Roman" w:hAnsi="Times New Roman" w:cs="Times New Roman"/>
          <w:b/>
          <w:sz w:val="28"/>
          <w:szCs w:val="28"/>
          <w:lang w:val="uk-UA" w:eastAsia="ru-RU"/>
        </w:rPr>
        <w:t>Секретар педагогічної ради:                                           Т.В. Ніколенко</w:t>
      </w:r>
    </w:p>
    <w:p w14:paraId="5D6EC19D" w14:textId="77777777" w:rsidR="00FA2D19" w:rsidRPr="00F93F05" w:rsidRDefault="00FA2D19" w:rsidP="00F93F05">
      <w:pPr>
        <w:pStyle w:val="a3"/>
        <w:spacing w:after="160" w:line="259" w:lineRule="auto"/>
        <w:ind w:left="927"/>
        <w:rPr>
          <w:rFonts w:ascii="Times New Roman" w:eastAsia="Calibri" w:hAnsi="Times New Roman" w:cs="Times New Roman"/>
          <w:sz w:val="28"/>
          <w:szCs w:val="28"/>
          <w:lang w:val="uk-UA"/>
        </w:rPr>
      </w:pPr>
    </w:p>
    <w:p w14:paraId="7D069CD1" w14:textId="77777777" w:rsidR="00F93F05" w:rsidRPr="00F93F05" w:rsidRDefault="00F93F05" w:rsidP="00F93F05">
      <w:pPr>
        <w:pStyle w:val="a3"/>
        <w:spacing w:after="160" w:line="259" w:lineRule="auto"/>
        <w:ind w:left="927"/>
        <w:rPr>
          <w:rFonts w:ascii="Times New Roman" w:eastAsia="Calibri" w:hAnsi="Times New Roman" w:cs="Times New Roman"/>
          <w:sz w:val="28"/>
          <w:szCs w:val="28"/>
          <w:lang w:val="uk-UA"/>
        </w:rPr>
      </w:pPr>
    </w:p>
    <w:sectPr w:rsidR="00F93F05" w:rsidRPr="00F93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030CB"/>
    <w:multiLevelType w:val="multilevel"/>
    <w:tmpl w:val="A32AEB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1116E6D"/>
    <w:multiLevelType w:val="multilevel"/>
    <w:tmpl w:val="73B68028"/>
    <w:lvl w:ilvl="0">
      <w:start w:val="1"/>
      <w:numFmt w:val="decimal"/>
      <w:lvlText w:val="%1."/>
      <w:lvlJc w:val="left"/>
      <w:pPr>
        <w:ind w:left="786" w:hanging="360"/>
      </w:pPr>
      <w:rPr>
        <w:rFonts w:hint="default"/>
        <w:b/>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48871DAB"/>
    <w:multiLevelType w:val="hybridMultilevel"/>
    <w:tmpl w:val="8A0091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D37201"/>
    <w:multiLevelType w:val="hybridMultilevel"/>
    <w:tmpl w:val="34BA48E0"/>
    <w:lvl w:ilvl="0" w:tplc="1400C7F2">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740C5372"/>
    <w:multiLevelType w:val="hybridMultilevel"/>
    <w:tmpl w:val="4BC422F2"/>
    <w:lvl w:ilvl="0" w:tplc="E7C8A0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889"/>
    <w:rsid w:val="00012709"/>
    <w:rsid w:val="00014742"/>
    <w:rsid w:val="00014E3A"/>
    <w:rsid w:val="00080AE8"/>
    <w:rsid w:val="00085D8A"/>
    <w:rsid w:val="000D1FD2"/>
    <w:rsid w:val="000D2AAD"/>
    <w:rsid w:val="000E6AA2"/>
    <w:rsid w:val="0011775F"/>
    <w:rsid w:val="0015398F"/>
    <w:rsid w:val="00155430"/>
    <w:rsid w:val="001641DD"/>
    <w:rsid w:val="001A29F3"/>
    <w:rsid w:val="001A6F5E"/>
    <w:rsid w:val="001B7617"/>
    <w:rsid w:val="001C3DE8"/>
    <w:rsid w:val="001E5473"/>
    <w:rsid w:val="00217279"/>
    <w:rsid w:val="00222889"/>
    <w:rsid w:val="00227012"/>
    <w:rsid w:val="00245DB1"/>
    <w:rsid w:val="00284918"/>
    <w:rsid w:val="002B4DA3"/>
    <w:rsid w:val="002C178B"/>
    <w:rsid w:val="00313124"/>
    <w:rsid w:val="00316FA1"/>
    <w:rsid w:val="00334292"/>
    <w:rsid w:val="00351AF3"/>
    <w:rsid w:val="0036387A"/>
    <w:rsid w:val="00376EF3"/>
    <w:rsid w:val="003B279C"/>
    <w:rsid w:val="003F4FDA"/>
    <w:rsid w:val="00400BF5"/>
    <w:rsid w:val="00451228"/>
    <w:rsid w:val="00454B75"/>
    <w:rsid w:val="00456CA7"/>
    <w:rsid w:val="00474806"/>
    <w:rsid w:val="00476421"/>
    <w:rsid w:val="004A6F45"/>
    <w:rsid w:val="004C3A06"/>
    <w:rsid w:val="0057107B"/>
    <w:rsid w:val="0058341D"/>
    <w:rsid w:val="005C2831"/>
    <w:rsid w:val="005E40F5"/>
    <w:rsid w:val="00621847"/>
    <w:rsid w:val="00644303"/>
    <w:rsid w:val="00672E7F"/>
    <w:rsid w:val="006966CA"/>
    <w:rsid w:val="00696D63"/>
    <w:rsid w:val="006B7951"/>
    <w:rsid w:val="006D4B3D"/>
    <w:rsid w:val="006D6E37"/>
    <w:rsid w:val="00726D92"/>
    <w:rsid w:val="00732FE6"/>
    <w:rsid w:val="00734481"/>
    <w:rsid w:val="007347D6"/>
    <w:rsid w:val="00734E73"/>
    <w:rsid w:val="00755FFA"/>
    <w:rsid w:val="007678D8"/>
    <w:rsid w:val="00784B2D"/>
    <w:rsid w:val="00794F88"/>
    <w:rsid w:val="007F79D8"/>
    <w:rsid w:val="00803202"/>
    <w:rsid w:val="00817579"/>
    <w:rsid w:val="00840EC1"/>
    <w:rsid w:val="00864216"/>
    <w:rsid w:val="00865EDD"/>
    <w:rsid w:val="008E51CE"/>
    <w:rsid w:val="00921EEB"/>
    <w:rsid w:val="0093150C"/>
    <w:rsid w:val="009465BD"/>
    <w:rsid w:val="00971251"/>
    <w:rsid w:val="00974E73"/>
    <w:rsid w:val="009A3C73"/>
    <w:rsid w:val="009C3D2D"/>
    <w:rsid w:val="00A10BED"/>
    <w:rsid w:val="00A35F3D"/>
    <w:rsid w:val="00A470E2"/>
    <w:rsid w:val="00A53386"/>
    <w:rsid w:val="00A66F71"/>
    <w:rsid w:val="00A9222E"/>
    <w:rsid w:val="00AC2C82"/>
    <w:rsid w:val="00AD4F3E"/>
    <w:rsid w:val="00AF69FB"/>
    <w:rsid w:val="00B057DD"/>
    <w:rsid w:val="00B23A69"/>
    <w:rsid w:val="00B46C2F"/>
    <w:rsid w:val="00B47AA4"/>
    <w:rsid w:val="00B6642B"/>
    <w:rsid w:val="00B73E03"/>
    <w:rsid w:val="00B87EBB"/>
    <w:rsid w:val="00B964D0"/>
    <w:rsid w:val="00B97D90"/>
    <w:rsid w:val="00BA3E3B"/>
    <w:rsid w:val="00BB6DF8"/>
    <w:rsid w:val="00BD06CA"/>
    <w:rsid w:val="00CB08EF"/>
    <w:rsid w:val="00CB76A7"/>
    <w:rsid w:val="00CD0927"/>
    <w:rsid w:val="00D31641"/>
    <w:rsid w:val="00D52968"/>
    <w:rsid w:val="00D62716"/>
    <w:rsid w:val="00DC20DC"/>
    <w:rsid w:val="00DD4678"/>
    <w:rsid w:val="00E05D33"/>
    <w:rsid w:val="00E41C34"/>
    <w:rsid w:val="00E504EE"/>
    <w:rsid w:val="00E50D95"/>
    <w:rsid w:val="00E52335"/>
    <w:rsid w:val="00E743F0"/>
    <w:rsid w:val="00EA3239"/>
    <w:rsid w:val="00EC0B11"/>
    <w:rsid w:val="00EF7123"/>
    <w:rsid w:val="00F46C88"/>
    <w:rsid w:val="00F50DDC"/>
    <w:rsid w:val="00F55959"/>
    <w:rsid w:val="00F80A7D"/>
    <w:rsid w:val="00F93F05"/>
    <w:rsid w:val="00FA2D19"/>
    <w:rsid w:val="00FF5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96AA"/>
  <w15:docId w15:val="{1AF6726E-4611-42FF-8344-49478CD6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4</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4</cp:revision>
  <dcterms:created xsi:type="dcterms:W3CDTF">2021-01-21T13:55:00Z</dcterms:created>
  <dcterms:modified xsi:type="dcterms:W3CDTF">2021-02-17T11:27:00Z</dcterms:modified>
</cp:coreProperties>
</file>